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（様式</w:t>
      </w:r>
      <w:r>
        <w:rPr>
          <w:rFonts w:hint="eastAsia" w:ascii="BIZ UDP明朝 Medium" w:hAnsi="BIZ UDP明朝 Medium" w:eastAsia="BIZ UDP明朝 Medium"/>
          <w:sz w:val="22"/>
        </w:rPr>
        <w:t>6</w:t>
      </w:r>
      <w:bookmarkStart w:id="0" w:name="_GoBack"/>
      <w:bookmarkEnd w:id="0"/>
      <w:r>
        <w:rPr>
          <w:rFonts w:hint="eastAsia" w:ascii="BIZ UDP明朝 Medium" w:hAnsi="BIZ UDP明朝 Medium" w:eastAsia="BIZ UDP明朝 Medium"/>
          <w:sz w:val="22"/>
        </w:rPr>
        <w:t>）</w:t>
      </w: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jc w:val="center"/>
        <w:rPr>
          <w:rFonts w:hint="default" w:ascii="BIZ UDP明朝 Medium" w:hAnsi="BIZ UDP明朝 Medium" w:eastAsia="BIZ UDP明朝 Medium"/>
          <w:sz w:val="44"/>
        </w:rPr>
      </w:pPr>
      <w:r>
        <w:rPr>
          <w:rFonts w:hint="eastAsia" w:ascii="BIZ UDP明朝 Medium" w:hAnsi="BIZ UDP明朝 Medium" w:eastAsia="BIZ UDP明朝 Medium"/>
          <w:sz w:val="44"/>
        </w:rPr>
        <w:t>担当者経歴書</w:t>
      </w: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1701"/>
        <w:gridCol w:w="1276"/>
        <w:gridCol w:w="3537"/>
      </w:tblGrid>
      <w:tr>
        <w:trPr>
          <w:trHeight w:val="681" w:hRule="atLeast"/>
        </w:trPr>
        <w:tc>
          <w:tcPr>
            <w:tcW w:w="198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氏　　　　　　　　　名</w:t>
            </w:r>
          </w:p>
        </w:tc>
        <w:tc>
          <w:tcPr>
            <w:tcW w:w="6514" w:type="dxa"/>
            <w:gridSpan w:val="3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198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関連業務経験年数</w:t>
            </w:r>
          </w:p>
        </w:tc>
        <w:tc>
          <w:tcPr>
            <w:tcW w:w="6514" w:type="dxa"/>
            <w:gridSpan w:val="3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所　　有　　資　　格</w:t>
            </w:r>
          </w:p>
        </w:tc>
        <w:tc>
          <w:tcPr>
            <w:tcW w:w="651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1980" w:type="dxa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業　　務　　経　　歴</w:t>
            </w:r>
          </w:p>
        </w:tc>
        <w:tc>
          <w:tcPr>
            <w:tcW w:w="1701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発注者</w:t>
            </w:r>
          </w:p>
        </w:tc>
        <w:tc>
          <w:tcPr>
            <w:tcW w:w="127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年度</w:t>
            </w:r>
          </w:p>
        </w:tc>
        <w:tc>
          <w:tcPr>
            <w:tcW w:w="3537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業務名</w:t>
            </w:r>
          </w:p>
        </w:tc>
      </w:tr>
      <w:tr>
        <w:trPr>
          <w:trHeight w:val="681" w:hRule="atLeast"/>
        </w:trPr>
        <w:tc>
          <w:tcPr>
            <w:tcW w:w="1980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3537" w:type="dxa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1980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3537" w:type="dxa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1980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3537" w:type="dxa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1980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3537" w:type="dxa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1980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353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1980" w:type="dxa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現在専任で担当している業務</w:t>
            </w:r>
          </w:p>
        </w:tc>
        <w:tc>
          <w:tcPr>
            <w:tcW w:w="1701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発注者</w:t>
            </w:r>
          </w:p>
        </w:tc>
        <w:tc>
          <w:tcPr>
            <w:tcW w:w="127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年度</w:t>
            </w:r>
          </w:p>
        </w:tc>
        <w:tc>
          <w:tcPr>
            <w:tcW w:w="3537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業務名</w:t>
            </w:r>
          </w:p>
        </w:tc>
      </w:tr>
      <w:tr>
        <w:trPr>
          <w:trHeight w:val="681" w:hRule="atLeast"/>
        </w:trPr>
        <w:tc>
          <w:tcPr>
            <w:tcW w:w="1980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3537" w:type="dxa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1980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3537" w:type="dxa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1980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3537" w:type="dxa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1980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3537" w:type="dxa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1980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3537" w:type="dxa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</w:tbl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1</Words>
  <Characters>58</Characters>
  <Application>JUST Note</Application>
  <Lines>110</Lines>
  <Paragraphs>13</Paragraphs>
  <CharactersWithSpaces>79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森本　和也</dc:creator>
  <cp:lastModifiedBy>上田 機余典</cp:lastModifiedBy>
  <dcterms:created xsi:type="dcterms:W3CDTF">2022-06-23T04:13:00Z</dcterms:created>
  <dcterms:modified xsi:type="dcterms:W3CDTF">2022-07-07T02:56:15Z</dcterms:modified>
  <cp:revision>7</cp:revision>
</cp:coreProperties>
</file>