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93210" w14:textId="45D4D06F" w:rsidR="00C02AA1" w:rsidRDefault="00C02AA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葛原委員提案資料</w:t>
      </w:r>
    </w:p>
    <w:p w14:paraId="61620FD9" w14:textId="77777777" w:rsidR="00C02AA1" w:rsidRDefault="00C02AA1">
      <w:pPr>
        <w:rPr>
          <w:rFonts w:ascii="HG丸ｺﾞｼｯｸM-PRO" w:eastAsia="HG丸ｺﾞｼｯｸM-PRO" w:hAnsi="HG丸ｺﾞｼｯｸM-PRO"/>
          <w:sz w:val="22"/>
          <w:szCs w:val="22"/>
        </w:rPr>
      </w:pPr>
    </w:p>
    <w:p w14:paraId="225F7F9B" w14:textId="45B239D9" w:rsidR="00770883" w:rsidRPr="00763EE7" w:rsidRDefault="00770883">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［住宅都市</w:t>
      </w:r>
      <w:r w:rsidR="00203481" w:rsidRPr="00763EE7">
        <w:rPr>
          <w:rFonts w:ascii="HG丸ｺﾞｼｯｸM-PRO" w:eastAsia="HG丸ｺﾞｼｯｸM-PRO" w:hAnsi="HG丸ｺﾞｼｯｸM-PRO" w:hint="eastAsia"/>
          <w:sz w:val="22"/>
          <w:szCs w:val="22"/>
        </w:rPr>
        <w:t>とは</w:t>
      </w:r>
      <w:r w:rsidRPr="00763EE7">
        <w:rPr>
          <w:rFonts w:ascii="HG丸ｺﾞｼｯｸM-PRO" w:eastAsia="HG丸ｺﾞｼｯｸM-PRO" w:hAnsi="HG丸ｺﾞｼｯｸM-PRO" w:hint="eastAsia"/>
          <w:sz w:val="22"/>
          <w:szCs w:val="22"/>
        </w:rPr>
        <w:t>］</w:t>
      </w:r>
    </w:p>
    <w:p w14:paraId="43B523CD" w14:textId="7339FD7D" w:rsidR="00770883" w:rsidRPr="00763EE7" w:rsidRDefault="00770883" w:rsidP="00136E47">
      <w:pPr>
        <w:ind w:leftChars="100" w:left="230" w:firstLineChars="100" w:firstLine="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住宅の集積によって成立している都市。その多くは大都市周辺に位置し、大都市への通勤者が居住している衛星都市で、いわば郊外住宅地が発展し、大都市が本来もつべき機能の一部を分担するにいたった都市といえる。</w:t>
      </w:r>
    </w:p>
    <w:p w14:paraId="2DC311A7" w14:textId="73E0F950" w:rsidR="0058367D" w:rsidRPr="00763EE7" w:rsidRDefault="00770883" w:rsidP="00136E47">
      <w:pPr>
        <w:ind w:leftChars="100" w:left="230" w:firstLineChars="100" w:firstLine="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住宅地としての環境や条件に反するような工場などの立地が少なく、商業機能も日常生活必需品程度のことが多いので、都市としての独立性が弱く、母市である大都市への依存度が高い。また、通勤者が多く、昼間人口の流出が多いことも住宅都市の特色である。</w:t>
      </w:r>
    </w:p>
    <w:p w14:paraId="1C35EB2C" w14:textId="173DB4D0" w:rsidR="00770883" w:rsidRPr="00763EE7" w:rsidRDefault="00770883" w:rsidP="00136E47">
      <w:pPr>
        <w:ind w:leftChars="100" w:left="230" w:firstLineChars="100" w:firstLine="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住宅都市は成長して人口が増加すると、住民に対する小売業・サービス業が立地し、中心都市への依存率が低下し、自立性を高めていくが、橋本市はそれがかなわなかった住宅都市</w:t>
      </w:r>
      <w:r w:rsidR="00136E47" w:rsidRPr="00763EE7">
        <w:rPr>
          <w:rFonts w:ascii="HG丸ｺﾞｼｯｸM-PRO" w:eastAsia="HG丸ｺﾞｼｯｸM-PRO" w:hAnsi="HG丸ｺﾞｼｯｸM-PRO" w:hint="eastAsia"/>
          <w:sz w:val="22"/>
          <w:szCs w:val="22"/>
        </w:rPr>
        <w:t>で、依然として大都市への依存度が高い。</w:t>
      </w:r>
    </w:p>
    <w:p w14:paraId="41E557C0" w14:textId="104D0BB8" w:rsidR="00770883" w:rsidRPr="00763EE7" w:rsidRDefault="00770883" w:rsidP="00C02AA1">
      <w:pPr>
        <w:rPr>
          <w:rFonts w:ascii="HG丸ｺﾞｼｯｸM-PRO" w:eastAsia="HG丸ｺﾞｼｯｸM-PRO" w:hAnsi="HG丸ｺﾞｼｯｸM-PRO" w:hint="eastAsia"/>
          <w:sz w:val="22"/>
          <w:szCs w:val="22"/>
        </w:rPr>
      </w:pPr>
    </w:p>
    <w:p w14:paraId="1D28B00A" w14:textId="6783066A" w:rsidR="00770883" w:rsidRPr="00763EE7" w:rsidRDefault="00512AF0" w:rsidP="00136E47">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［橋本市の行く末・ビジョン</w:t>
      </w:r>
      <w:r w:rsidR="005316A9" w:rsidRPr="00763EE7">
        <w:rPr>
          <w:rFonts w:ascii="HG丸ｺﾞｼｯｸM-PRO" w:eastAsia="HG丸ｺﾞｼｯｸM-PRO" w:hAnsi="HG丸ｺﾞｼｯｸM-PRO" w:hint="eastAsia"/>
          <w:sz w:val="22"/>
          <w:szCs w:val="22"/>
        </w:rPr>
        <w:t>の考え方</w:t>
      </w:r>
      <w:r w:rsidRPr="00763EE7">
        <w:rPr>
          <w:rFonts w:ascii="HG丸ｺﾞｼｯｸM-PRO" w:eastAsia="HG丸ｺﾞｼｯｸM-PRO" w:hAnsi="HG丸ｺﾞｼｯｸM-PRO" w:hint="eastAsia"/>
          <w:sz w:val="22"/>
          <w:szCs w:val="22"/>
        </w:rPr>
        <w:t>］</w:t>
      </w:r>
    </w:p>
    <w:p w14:paraId="5C767D0D" w14:textId="67E046EE" w:rsidR="00136E47" w:rsidRPr="00763EE7" w:rsidRDefault="00136E47" w:rsidP="00136E47">
      <w:pPr>
        <w:ind w:leftChars="100" w:left="230" w:firstLineChars="100" w:firstLine="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橋本市は</w:t>
      </w:r>
      <w:r w:rsidR="005F2CB8" w:rsidRPr="00763EE7">
        <w:rPr>
          <w:rFonts w:ascii="HG丸ｺﾞｼｯｸM-PRO" w:eastAsia="HG丸ｺﾞｼｯｸM-PRO" w:hAnsi="HG丸ｺﾞｼｯｸM-PRO" w:hint="eastAsia"/>
          <w:sz w:val="22"/>
          <w:szCs w:val="22"/>
        </w:rPr>
        <w:t>中心性の高い地方核都市として成長し損ね、</w:t>
      </w:r>
      <w:r w:rsidRPr="00763EE7">
        <w:rPr>
          <w:rFonts w:ascii="HG丸ｺﾞｼｯｸM-PRO" w:eastAsia="HG丸ｺﾞｼｯｸM-PRO" w:hAnsi="HG丸ｺﾞｼｯｸM-PRO" w:hint="eastAsia"/>
          <w:sz w:val="22"/>
          <w:szCs w:val="22"/>
        </w:rPr>
        <w:t>圏域の地方行政中心都市ではあるが、商圏</w:t>
      </w:r>
      <w:r w:rsidR="00533D99">
        <w:rPr>
          <w:rFonts w:ascii="HG丸ｺﾞｼｯｸM-PRO" w:eastAsia="HG丸ｺﾞｼｯｸM-PRO" w:hAnsi="HG丸ｺﾞｼｯｸM-PRO" w:hint="eastAsia"/>
          <w:sz w:val="22"/>
          <w:szCs w:val="22"/>
        </w:rPr>
        <w:t>・文化圏を含めた</w:t>
      </w:r>
      <w:r w:rsidRPr="00763EE7">
        <w:rPr>
          <w:rFonts w:ascii="HG丸ｺﾞｼｯｸM-PRO" w:eastAsia="HG丸ｺﾞｼｯｸM-PRO" w:hAnsi="HG丸ｺﾞｼｯｸM-PRO" w:hint="eastAsia"/>
          <w:sz w:val="22"/>
          <w:szCs w:val="22"/>
        </w:rPr>
        <w:t>総合中心都市とし</w:t>
      </w:r>
      <w:r w:rsidR="00533D99">
        <w:rPr>
          <w:rFonts w:ascii="HG丸ｺﾞｼｯｸM-PRO" w:eastAsia="HG丸ｺﾞｼｯｸM-PRO" w:hAnsi="HG丸ｺﾞｼｯｸM-PRO" w:hint="eastAsia"/>
          <w:sz w:val="22"/>
          <w:szCs w:val="22"/>
        </w:rPr>
        <w:t>て</w:t>
      </w:r>
      <w:r w:rsidRPr="00763EE7">
        <w:rPr>
          <w:rFonts w:ascii="HG丸ｺﾞｼｯｸM-PRO" w:eastAsia="HG丸ｺﾞｼｯｸM-PRO" w:hAnsi="HG丸ｺﾞｼｯｸM-PRO" w:hint="eastAsia"/>
          <w:sz w:val="22"/>
          <w:szCs w:val="22"/>
        </w:rPr>
        <w:t>は力不足であり、また各構成市町村での独自の競合的な商業発展が見られることから、圏域から集客、通勤通学可能な拠点施設の導入整備は難しい。</w:t>
      </w:r>
    </w:p>
    <w:p w14:paraId="5C3F8E89" w14:textId="77777777" w:rsidR="00136E47" w:rsidRPr="00763EE7" w:rsidRDefault="00136E47" w:rsidP="00770883">
      <w:pPr>
        <w:ind w:firstLineChars="100" w:firstLine="240"/>
        <w:rPr>
          <w:rFonts w:ascii="HG丸ｺﾞｼｯｸM-PRO" w:eastAsia="HG丸ｺﾞｼｯｸM-PRO" w:hAnsi="HG丸ｺﾞｼｯｸM-PRO"/>
          <w:sz w:val="22"/>
          <w:szCs w:val="22"/>
        </w:rPr>
      </w:pPr>
    </w:p>
    <w:p w14:paraId="41A39CA7" w14:textId="462A6CA4" w:rsidR="000E78DF" w:rsidRPr="00763EE7" w:rsidRDefault="00512AF0" w:rsidP="00512AF0">
      <w:pPr>
        <w:ind w:leftChars="100" w:left="949" w:hangingChars="300" w:hanging="719"/>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case１）大都市</w:t>
      </w:r>
      <w:r w:rsidR="00330B4E" w:rsidRPr="00763EE7">
        <w:rPr>
          <w:rFonts w:ascii="HG丸ｺﾞｼｯｸM-PRO" w:eastAsia="HG丸ｺﾞｼｯｸM-PRO" w:hAnsi="HG丸ｺﾞｼｯｸM-PRO" w:hint="eastAsia"/>
          <w:sz w:val="22"/>
          <w:szCs w:val="22"/>
        </w:rPr>
        <w:t>圏</w:t>
      </w:r>
      <w:r w:rsidR="005578F3" w:rsidRPr="00763EE7">
        <w:rPr>
          <w:rFonts w:ascii="HG丸ｺﾞｼｯｸM-PRO" w:eastAsia="HG丸ｺﾞｼｯｸM-PRO" w:hAnsi="HG丸ｺﾞｼｯｸM-PRO" w:hint="eastAsia"/>
          <w:sz w:val="22"/>
          <w:szCs w:val="22"/>
        </w:rPr>
        <w:t>へ</w:t>
      </w:r>
      <w:r w:rsidRPr="00763EE7">
        <w:rPr>
          <w:rFonts w:ascii="HG丸ｺﾞｼｯｸM-PRO" w:eastAsia="HG丸ｺﾞｼｯｸM-PRO" w:hAnsi="HG丸ｺﾞｼｯｸM-PRO" w:hint="eastAsia"/>
          <w:sz w:val="22"/>
          <w:szCs w:val="22"/>
        </w:rPr>
        <w:t>の依存性の高い</w:t>
      </w:r>
      <w:r w:rsidR="00770883" w:rsidRPr="00763EE7">
        <w:rPr>
          <w:rFonts w:ascii="HG丸ｺﾞｼｯｸM-PRO" w:eastAsia="HG丸ｺﾞｼｯｸM-PRO" w:hAnsi="HG丸ｺﾞｼｯｸM-PRO" w:hint="eastAsia"/>
          <w:sz w:val="22"/>
          <w:szCs w:val="22"/>
        </w:rPr>
        <w:t>住宅都市のまま</w:t>
      </w:r>
      <w:r w:rsidRPr="00763EE7">
        <w:rPr>
          <w:rFonts w:ascii="HG丸ｺﾞｼｯｸM-PRO" w:eastAsia="HG丸ｺﾞｼｯｸM-PRO" w:hAnsi="HG丸ｺﾞｼｯｸM-PRO" w:hint="eastAsia"/>
          <w:sz w:val="22"/>
          <w:szCs w:val="22"/>
        </w:rPr>
        <w:t>存続</w:t>
      </w:r>
      <w:r w:rsidR="00EF262A" w:rsidRPr="00763EE7">
        <w:rPr>
          <w:rFonts w:ascii="HG丸ｺﾞｼｯｸM-PRO" w:eastAsia="HG丸ｺﾞｼｯｸM-PRO" w:hAnsi="HG丸ｺﾞｼｯｸM-PRO" w:hint="eastAsia"/>
          <w:sz w:val="22"/>
          <w:szCs w:val="22"/>
        </w:rPr>
        <w:t>する</w:t>
      </w:r>
      <w:r w:rsidRPr="00763EE7">
        <w:rPr>
          <w:rFonts w:ascii="HG丸ｺﾞｼｯｸM-PRO" w:eastAsia="HG丸ｺﾞｼｯｸM-PRO" w:hAnsi="HG丸ｺﾞｼｯｸM-PRO" w:hint="eastAsia"/>
          <w:sz w:val="22"/>
          <w:szCs w:val="22"/>
        </w:rPr>
        <w:t xml:space="preserve">。　　</w:t>
      </w:r>
    </w:p>
    <w:p w14:paraId="4CD57681" w14:textId="08646F15" w:rsidR="00770883" w:rsidRPr="00763EE7" w:rsidRDefault="00512AF0" w:rsidP="00EF262A">
      <w:pPr>
        <w:ind w:leftChars="500" w:left="1388"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w:t>
      </w:r>
      <w:r w:rsidR="000E78DF" w:rsidRPr="00763EE7">
        <w:rPr>
          <w:rFonts w:ascii="HG丸ｺﾞｼｯｸM-PRO" w:eastAsia="HG丸ｺﾞｼｯｸM-PRO" w:hAnsi="HG丸ｺﾞｼｯｸM-PRO" w:hint="eastAsia"/>
          <w:sz w:val="22"/>
          <w:szCs w:val="22"/>
        </w:rPr>
        <w:t>橋本市らしさを持</w:t>
      </w:r>
      <w:r w:rsidR="00EF262A" w:rsidRPr="00763EE7">
        <w:rPr>
          <w:rFonts w:ascii="HG丸ｺﾞｼｯｸM-PRO" w:eastAsia="HG丸ｺﾞｼｯｸM-PRO" w:hAnsi="HG丸ｺﾞｼｯｸM-PRO" w:hint="eastAsia"/>
          <w:sz w:val="22"/>
          <w:szCs w:val="22"/>
        </w:rPr>
        <w:t>ちつつ選択される</w:t>
      </w:r>
      <w:r w:rsidRPr="00763EE7">
        <w:rPr>
          <w:rFonts w:ascii="HG丸ｺﾞｼｯｸM-PRO" w:eastAsia="HG丸ｺﾞｼｯｸM-PRO" w:hAnsi="HG丸ｺﾞｼｯｸM-PRO" w:hint="eastAsia"/>
          <w:sz w:val="22"/>
          <w:szCs w:val="22"/>
        </w:rPr>
        <w:t>衛星都市として</w:t>
      </w:r>
      <w:r w:rsidR="00EF262A" w:rsidRPr="00763EE7">
        <w:rPr>
          <w:rFonts w:ascii="HG丸ｺﾞｼｯｸM-PRO" w:eastAsia="HG丸ｺﾞｼｯｸM-PRO" w:hAnsi="HG丸ｺﾞｼｯｸM-PRO" w:hint="eastAsia"/>
          <w:sz w:val="22"/>
          <w:szCs w:val="22"/>
        </w:rPr>
        <w:t>の</w:t>
      </w:r>
      <w:r w:rsidR="00136E47" w:rsidRPr="00763EE7">
        <w:rPr>
          <w:rFonts w:ascii="HG丸ｺﾞｼｯｸM-PRO" w:eastAsia="HG丸ｺﾞｼｯｸM-PRO" w:hAnsi="HG丸ｺﾞｼｯｸM-PRO" w:hint="eastAsia"/>
          <w:sz w:val="22"/>
          <w:szCs w:val="22"/>
        </w:rPr>
        <w:t>機能を充実させる</w:t>
      </w:r>
      <w:r w:rsidRPr="00763EE7">
        <w:rPr>
          <w:rFonts w:ascii="HG丸ｺﾞｼｯｸM-PRO" w:eastAsia="HG丸ｺﾞｼｯｸM-PRO" w:hAnsi="HG丸ｺﾞｼｯｸM-PRO" w:hint="eastAsia"/>
          <w:sz w:val="22"/>
          <w:szCs w:val="22"/>
        </w:rPr>
        <w:t>まちづくり</w:t>
      </w:r>
    </w:p>
    <w:p w14:paraId="4EE0E79B" w14:textId="6B5DE26D" w:rsidR="000E78DF" w:rsidRPr="00763EE7" w:rsidRDefault="000E78DF" w:rsidP="00CE264A">
      <w:pPr>
        <w:ind w:leftChars="500" w:left="1388"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→都市の存続が可能な規模の定住人口、人口密度の維持</w:t>
      </w:r>
      <w:r w:rsidR="00CE264A" w:rsidRPr="00763EE7">
        <w:rPr>
          <w:rFonts w:ascii="HG丸ｺﾞｼｯｸM-PRO" w:eastAsia="HG丸ｺﾞｼｯｸM-PRO" w:hAnsi="HG丸ｺﾞｼｯｸM-PRO" w:hint="eastAsia"/>
          <w:sz w:val="22"/>
          <w:szCs w:val="22"/>
        </w:rPr>
        <w:t>するため、人口流出を人口流入に転換できるような</w:t>
      </w:r>
      <w:r w:rsidRPr="00763EE7">
        <w:rPr>
          <w:rFonts w:ascii="HG丸ｺﾞｼｯｸM-PRO" w:eastAsia="HG丸ｺﾞｼｯｸM-PRO" w:hAnsi="HG丸ｺﾞｼｯｸM-PRO" w:hint="eastAsia"/>
          <w:sz w:val="22"/>
          <w:szCs w:val="22"/>
        </w:rPr>
        <w:t>まちづくり</w:t>
      </w:r>
    </w:p>
    <w:p w14:paraId="667D1FFE" w14:textId="77777777" w:rsidR="000E78DF" w:rsidRPr="00763EE7" w:rsidRDefault="000E78DF" w:rsidP="000E78DF">
      <w:pPr>
        <w:ind w:leftChars="400" w:left="918" w:firstLineChars="100" w:firstLine="240"/>
        <w:rPr>
          <w:rFonts w:ascii="HG丸ｺﾞｼｯｸM-PRO" w:eastAsia="HG丸ｺﾞｼｯｸM-PRO" w:hAnsi="HG丸ｺﾞｼｯｸM-PRO"/>
          <w:sz w:val="22"/>
          <w:szCs w:val="22"/>
        </w:rPr>
      </w:pPr>
    </w:p>
    <w:p w14:paraId="3C7CC038" w14:textId="7870EA5B" w:rsidR="005578F3" w:rsidRPr="00763EE7" w:rsidRDefault="00512AF0" w:rsidP="000E78DF">
      <w:pPr>
        <w:ind w:leftChars="100" w:left="949" w:hangingChars="300" w:hanging="719"/>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case２）</w:t>
      </w:r>
      <w:r w:rsidR="005578F3" w:rsidRPr="00763EE7">
        <w:rPr>
          <w:rFonts w:ascii="HG丸ｺﾞｼｯｸM-PRO" w:eastAsia="HG丸ｺﾞｼｯｸM-PRO" w:hAnsi="HG丸ｺﾞｼｯｸM-PRO" w:hint="eastAsia"/>
          <w:sz w:val="22"/>
          <w:szCs w:val="22"/>
        </w:rPr>
        <w:t>独自の地場産業を発展させ、</w:t>
      </w:r>
      <w:r w:rsidR="001835C9" w:rsidRPr="00763EE7">
        <w:rPr>
          <w:rFonts w:ascii="HG丸ｺﾞｼｯｸM-PRO" w:eastAsia="HG丸ｺﾞｼｯｸM-PRO" w:hAnsi="HG丸ｺﾞｼｯｸM-PRO" w:hint="eastAsia"/>
          <w:sz w:val="22"/>
          <w:szCs w:val="22"/>
        </w:rPr>
        <w:t>冠名がつけられる</w:t>
      </w:r>
      <w:r w:rsidR="005F2CB8" w:rsidRPr="00763EE7">
        <w:rPr>
          <w:rFonts w:ascii="HG丸ｺﾞｼｯｸM-PRO" w:eastAsia="HG丸ｺﾞｼｯｸM-PRO" w:hAnsi="HG丸ｺﾞｼｯｸM-PRO" w:hint="eastAsia"/>
          <w:sz w:val="22"/>
          <w:szCs w:val="22"/>
        </w:rPr>
        <w:t>ほど</w:t>
      </w:r>
      <w:r w:rsidR="005578F3" w:rsidRPr="00763EE7">
        <w:rPr>
          <w:rFonts w:ascii="HG丸ｺﾞｼｯｸM-PRO" w:eastAsia="HG丸ｺﾞｼｯｸM-PRO" w:hAnsi="HG丸ｺﾞｼｯｸM-PRO" w:hint="eastAsia"/>
          <w:sz w:val="22"/>
          <w:szCs w:val="22"/>
        </w:rPr>
        <w:t>知名度の高い田舎都市として</w:t>
      </w:r>
      <w:r w:rsidR="001835C9" w:rsidRPr="00763EE7">
        <w:rPr>
          <w:rFonts w:ascii="HG丸ｺﾞｼｯｸM-PRO" w:eastAsia="HG丸ｺﾞｼｯｸM-PRO" w:hAnsi="HG丸ｺﾞｼｯｸM-PRO" w:hint="eastAsia"/>
          <w:sz w:val="22"/>
          <w:szCs w:val="22"/>
        </w:rPr>
        <w:t>自立</w:t>
      </w:r>
      <w:r w:rsidR="005578F3" w:rsidRPr="00763EE7">
        <w:rPr>
          <w:rFonts w:ascii="HG丸ｺﾞｼｯｸM-PRO" w:eastAsia="HG丸ｺﾞｼｯｸM-PRO" w:hAnsi="HG丸ｺﾞｼｯｸM-PRO" w:hint="eastAsia"/>
          <w:sz w:val="22"/>
          <w:szCs w:val="22"/>
        </w:rPr>
        <w:t>発展する。</w:t>
      </w:r>
    </w:p>
    <w:p w14:paraId="776C39F1" w14:textId="050BAF3C" w:rsidR="005578F3" w:rsidRPr="00763EE7" w:rsidRDefault="00DD7827" w:rsidP="00DD7827">
      <w:pPr>
        <w:pStyle w:val="a3"/>
        <w:numPr>
          <w:ilvl w:val="0"/>
          <w:numId w:val="1"/>
        </w:numPr>
        <w:ind w:leftChars="0"/>
        <w:rPr>
          <w:rFonts w:ascii="HG丸ｺﾞｼｯｸM-PRO" w:eastAsia="HG丸ｺﾞｼｯｸM-PRO" w:hAnsi="HG丸ｺﾞｼｯｸM-PRO"/>
          <w:sz w:val="20"/>
          <w:szCs w:val="20"/>
        </w:rPr>
      </w:pPr>
      <w:r w:rsidRPr="00763EE7">
        <w:rPr>
          <w:rFonts w:ascii="HG丸ｺﾞｼｯｸM-PRO" w:eastAsia="HG丸ｺﾞｼｯｸM-PRO" w:hAnsi="HG丸ｺﾞｼｯｸM-PRO" w:hint="eastAsia"/>
          <w:sz w:val="20"/>
          <w:szCs w:val="20"/>
        </w:rPr>
        <w:t>発展させるべき</w:t>
      </w:r>
      <w:r w:rsidR="005578F3" w:rsidRPr="00763EE7">
        <w:rPr>
          <w:rFonts w:ascii="HG丸ｺﾞｼｯｸM-PRO" w:eastAsia="HG丸ｺﾞｼｯｸM-PRO" w:hAnsi="HG丸ｺﾞｼｯｸM-PRO" w:hint="eastAsia"/>
          <w:sz w:val="20"/>
          <w:szCs w:val="20"/>
        </w:rPr>
        <w:t>地場産業</w:t>
      </w:r>
      <w:r w:rsidRPr="00763EE7">
        <w:rPr>
          <w:rFonts w:ascii="HG丸ｺﾞｼｯｸM-PRO" w:eastAsia="HG丸ｺﾞｼｯｸM-PRO" w:hAnsi="HG丸ｺﾞｼｯｸM-PRO" w:hint="eastAsia"/>
          <w:sz w:val="20"/>
          <w:szCs w:val="20"/>
        </w:rPr>
        <w:t>には、</w:t>
      </w:r>
      <w:r w:rsidR="005578F3" w:rsidRPr="00763EE7">
        <w:rPr>
          <w:rFonts w:ascii="HG丸ｺﾞｼｯｸM-PRO" w:eastAsia="HG丸ｺﾞｼｯｸM-PRO" w:hAnsi="HG丸ｺﾞｼｯｸM-PRO" w:hint="eastAsia"/>
          <w:sz w:val="20"/>
          <w:szCs w:val="20"/>
        </w:rPr>
        <w:t>高野口のパイル織、生産高全国4位の柿、県下1位の鶏卵生産、高野山麓野菜</w:t>
      </w:r>
      <w:r w:rsidR="00EF262A" w:rsidRPr="00763EE7">
        <w:rPr>
          <w:rFonts w:ascii="HG丸ｺﾞｼｯｸM-PRO" w:eastAsia="HG丸ｺﾞｼｯｸM-PRO" w:hAnsi="HG丸ｺﾞｼｯｸM-PRO" w:hint="eastAsia"/>
          <w:sz w:val="20"/>
          <w:szCs w:val="20"/>
        </w:rPr>
        <w:t>等の農業生産品</w:t>
      </w:r>
      <w:r w:rsidR="005578F3" w:rsidRPr="00763EE7">
        <w:rPr>
          <w:rFonts w:ascii="HG丸ｺﾞｼｯｸM-PRO" w:eastAsia="HG丸ｺﾞｼｯｸM-PRO" w:hAnsi="HG丸ｺﾞｼｯｸM-PRO" w:hint="eastAsia"/>
          <w:sz w:val="20"/>
          <w:szCs w:val="20"/>
        </w:rPr>
        <w:t>、</w:t>
      </w:r>
      <w:r w:rsidRPr="00763EE7">
        <w:rPr>
          <w:rFonts w:ascii="HG丸ｺﾞｼｯｸM-PRO" w:eastAsia="HG丸ｺﾞｼｯｸM-PRO" w:hAnsi="HG丸ｺﾞｼｯｸM-PRO" w:hint="eastAsia"/>
          <w:sz w:val="20"/>
          <w:szCs w:val="20"/>
        </w:rPr>
        <w:t>日本一の竹竿</w:t>
      </w:r>
      <w:r w:rsidR="00EF262A" w:rsidRPr="00763EE7">
        <w:rPr>
          <w:rFonts w:ascii="HG丸ｺﾞｼｯｸM-PRO" w:eastAsia="HG丸ｺﾞｼｯｸM-PRO" w:hAnsi="HG丸ｺﾞｼｯｸM-PRO" w:hint="eastAsia"/>
          <w:sz w:val="20"/>
          <w:szCs w:val="20"/>
        </w:rPr>
        <w:t>（全国的・国際的に著名も産業としては小規模）、</w:t>
      </w:r>
      <w:r w:rsidRPr="00763EE7">
        <w:rPr>
          <w:rFonts w:ascii="HG丸ｺﾞｼｯｸM-PRO" w:eastAsia="HG丸ｺﾞｼｯｸM-PRO" w:hAnsi="HG丸ｺﾞｼｯｸM-PRO" w:hint="eastAsia"/>
          <w:sz w:val="20"/>
          <w:szCs w:val="20"/>
        </w:rPr>
        <w:t>豊かな自然、歴史文化、世界遺産黒河道などの観光資源、</w:t>
      </w:r>
      <w:r w:rsidR="00EF262A" w:rsidRPr="00763EE7">
        <w:rPr>
          <w:rFonts w:ascii="HG丸ｺﾞｼｯｸM-PRO" w:eastAsia="HG丸ｺﾞｼｯｸM-PRO" w:hAnsi="HG丸ｺﾞｼｯｸM-PRO" w:hint="eastAsia"/>
          <w:sz w:val="20"/>
          <w:szCs w:val="20"/>
        </w:rPr>
        <w:t>その他</w:t>
      </w:r>
    </w:p>
    <w:p w14:paraId="26AD44E7" w14:textId="6D0B13E9" w:rsidR="00082275" w:rsidRDefault="00082275" w:rsidP="00082275">
      <w:pPr>
        <w:rPr>
          <w:rFonts w:ascii="HG丸ｺﾞｼｯｸM-PRO" w:eastAsia="HG丸ｺﾞｼｯｸM-PRO" w:hAnsi="HG丸ｺﾞｼｯｸM-PRO"/>
          <w:sz w:val="22"/>
          <w:szCs w:val="22"/>
        </w:rPr>
      </w:pPr>
    </w:p>
    <w:p w14:paraId="5D07C7BB" w14:textId="18987CBF" w:rsidR="00533D99" w:rsidRDefault="00533D99" w:rsidP="00082275">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以上を踏まえて、</w:t>
      </w:r>
      <w:r w:rsidR="0028653E">
        <w:rPr>
          <w:rFonts w:ascii="HG丸ｺﾞｼｯｸM-PRO" w:eastAsia="HG丸ｺﾞｼｯｸM-PRO" w:hAnsi="HG丸ｺﾞｼｯｸM-PRO" w:hint="eastAsia"/>
          <w:sz w:val="22"/>
          <w:szCs w:val="22"/>
        </w:rPr>
        <w:t>大都市圏における郊外の［住宅</w:t>
      </w:r>
      <w:r>
        <w:rPr>
          <w:rFonts w:ascii="HG丸ｺﾞｼｯｸM-PRO" w:eastAsia="HG丸ｺﾞｼｯｸM-PRO" w:hAnsi="HG丸ｺﾞｼｯｸM-PRO" w:hint="eastAsia"/>
          <w:sz w:val="22"/>
          <w:szCs w:val="22"/>
        </w:rPr>
        <w:t>都市</w:t>
      </w:r>
      <w:r w:rsidR="0028653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としての存続を目指す橋本市の将来ビジョン</w:t>
      </w:r>
      <w:r w:rsidR="00623D47">
        <w:rPr>
          <w:rFonts w:ascii="HG丸ｺﾞｼｯｸM-PRO" w:eastAsia="HG丸ｺﾞｼｯｸM-PRO" w:hAnsi="HG丸ｺﾞｼｯｸM-PRO" w:hint="eastAsia"/>
          <w:sz w:val="22"/>
          <w:szCs w:val="22"/>
        </w:rPr>
        <w:t>は</w:t>
      </w:r>
    </w:p>
    <w:p w14:paraId="2CF6574C" w14:textId="3B283A54" w:rsidR="00623D47" w:rsidRDefault="005E60CE" w:rsidP="00082275">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（暫定案）</w:t>
      </w:r>
      <w:r w:rsidR="00475255">
        <w:rPr>
          <w:rFonts w:ascii="HG丸ｺﾞｼｯｸM-PRO" w:eastAsia="HG丸ｺﾞｼｯｸM-PRO" w:hAnsi="HG丸ｺﾞｼｯｸM-PRO" w:hint="eastAsia"/>
          <w:sz w:val="22"/>
          <w:szCs w:val="22"/>
        </w:rPr>
        <w:t xml:space="preserve">　</w:t>
      </w:r>
      <w:r w:rsidR="00475255" w:rsidRPr="00475255">
        <w:rPr>
          <w:rFonts w:ascii="HG丸ｺﾞｼｯｸM-PRO" w:eastAsia="HG丸ｺﾞｼｯｸM-PRO" w:hAnsi="HG丸ｺﾞｼｯｸM-PRO" w:hint="eastAsia"/>
          <w:sz w:val="22"/>
          <w:szCs w:val="22"/>
        </w:rPr>
        <w:t>※case2</w:t>
      </w:r>
      <w:r w:rsidR="00475255">
        <w:rPr>
          <w:rFonts w:ascii="HG丸ｺﾞｼｯｸM-PRO" w:eastAsia="HG丸ｺﾞｼｯｸM-PRO" w:hAnsi="HG丸ｺﾞｼｯｸM-PRO" w:hint="eastAsia"/>
          <w:sz w:val="22"/>
          <w:szCs w:val="22"/>
        </w:rPr>
        <w:t>も</w:t>
      </w:r>
      <w:r w:rsidR="00475255" w:rsidRPr="00475255">
        <w:rPr>
          <w:rFonts w:ascii="HG丸ｺﾞｼｯｸM-PRO" w:eastAsia="HG丸ｺﾞｼｯｸM-PRO" w:hAnsi="HG丸ｺﾞｼｯｸM-PRO" w:hint="eastAsia"/>
          <w:sz w:val="22"/>
          <w:szCs w:val="22"/>
        </w:rPr>
        <w:t>表現できている。</w:t>
      </w:r>
    </w:p>
    <w:p w14:paraId="3A8BFD1D" w14:textId="465D3E54" w:rsidR="00533D99" w:rsidRDefault="005E60CE" w:rsidP="0028653E">
      <w:pPr>
        <w:jc w:val="cente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豊かな自然と文化・歴史を基盤に、</w:t>
      </w:r>
      <w:r w:rsidR="00533D99" w:rsidRPr="0028653E">
        <w:rPr>
          <w:rFonts w:ascii="HG丸ｺﾞｼｯｸM-PRO" w:eastAsia="HG丸ｺﾞｼｯｸM-PRO" w:hAnsi="HG丸ｺﾞｼｯｸM-PRO" w:hint="eastAsia"/>
          <w:b/>
          <w:bCs/>
          <w:sz w:val="22"/>
          <w:szCs w:val="22"/>
        </w:rPr>
        <w:t>農</w:t>
      </w:r>
      <w:r w:rsidR="0028653E" w:rsidRPr="0028653E">
        <w:rPr>
          <w:rFonts w:ascii="HG丸ｺﾞｼｯｸM-PRO" w:eastAsia="HG丸ｺﾞｼｯｸM-PRO" w:hAnsi="HG丸ｺﾞｼｯｸM-PRO" w:hint="eastAsia"/>
          <w:b/>
          <w:bCs/>
          <w:sz w:val="22"/>
          <w:szCs w:val="22"/>
        </w:rPr>
        <w:t>商</w:t>
      </w:r>
      <w:r w:rsidR="00533D99" w:rsidRPr="0028653E">
        <w:rPr>
          <w:rFonts w:ascii="HG丸ｺﾞｼｯｸM-PRO" w:eastAsia="HG丸ｺﾞｼｯｸM-PRO" w:hAnsi="HG丸ｺﾞｼｯｸM-PRO" w:hint="eastAsia"/>
          <w:b/>
          <w:bCs/>
          <w:sz w:val="22"/>
          <w:szCs w:val="22"/>
        </w:rPr>
        <w:t>工のものづくりとあわせた</w:t>
      </w:r>
      <w:r w:rsidR="0028653E" w:rsidRPr="0028653E">
        <w:rPr>
          <w:rFonts w:ascii="HG丸ｺﾞｼｯｸM-PRO" w:eastAsia="HG丸ｺﾞｼｯｸM-PRO" w:hAnsi="HG丸ｺﾞｼｯｸM-PRO" w:hint="eastAsia"/>
          <w:b/>
          <w:bCs/>
          <w:sz w:val="22"/>
          <w:szCs w:val="22"/>
        </w:rPr>
        <w:t>住宅都市　橋本</w:t>
      </w:r>
    </w:p>
    <w:p w14:paraId="53E4132D" w14:textId="4A52BD65" w:rsidR="005E60CE" w:rsidRPr="00475255" w:rsidRDefault="00475255" w:rsidP="005E60CE">
      <w:pPr>
        <w:rPr>
          <w:rFonts w:ascii="HG丸ｺﾞｼｯｸM-PRO" w:eastAsia="HG丸ｺﾞｼｯｸM-PRO" w:hAnsi="HG丸ｺﾞｼｯｸM-PRO"/>
          <w:sz w:val="22"/>
          <w:szCs w:val="22"/>
        </w:rPr>
      </w:pPr>
      <w:r>
        <w:rPr>
          <w:rFonts w:ascii="HG丸ｺﾞｼｯｸM-PRO" w:eastAsia="HG丸ｺﾞｼｯｸM-PRO" w:hAnsi="HG丸ｺﾞｼｯｸM-PRO" w:hint="eastAsia"/>
          <w:b/>
          <w:bCs/>
          <w:sz w:val="22"/>
          <w:szCs w:val="22"/>
        </w:rPr>
        <w:t xml:space="preserve">　　</w:t>
      </w:r>
      <w:r w:rsidRPr="00475255">
        <w:rPr>
          <w:rFonts w:ascii="HG丸ｺﾞｼｯｸM-PRO" w:eastAsia="HG丸ｺﾞｼｯｸM-PRO" w:hAnsi="HG丸ｺﾞｼｯｸM-PRO" w:hint="eastAsia"/>
          <w:sz w:val="22"/>
          <w:szCs w:val="22"/>
        </w:rPr>
        <w:t xml:space="preserve">　　</w:t>
      </w:r>
    </w:p>
    <w:p w14:paraId="42790C45" w14:textId="5D9EE987" w:rsidR="00623D47" w:rsidRPr="005E60CE" w:rsidRDefault="005E60CE" w:rsidP="005E60CE">
      <w:pPr>
        <w:rPr>
          <w:rFonts w:ascii="HG丸ｺﾞｼｯｸM-PRO" w:eastAsia="HG丸ｺﾞｼｯｸM-PRO" w:hAnsi="HG丸ｺﾞｼｯｸM-PRO"/>
          <w:sz w:val="22"/>
          <w:szCs w:val="22"/>
        </w:rPr>
      </w:pPr>
      <w:r w:rsidRPr="005E60CE">
        <w:rPr>
          <w:rFonts w:ascii="HG丸ｺﾞｼｯｸM-PRO" w:eastAsia="HG丸ｺﾞｼｯｸM-PRO" w:hAnsi="HG丸ｺﾞｼｯｸM-PRO" w:hint="eastAsia"/>
          <w:sz w:val="22"/>
          <w:szCs w:val="22"/>
        </w:rPr>
        <w:t>（代替案）</w:t>
      </w:r>
      <w:r w:rsidR="00475255">
        <w:rPr>
          <w:rFonts w:ascii="HG丸ｺﾞｼｯｸM-PRO" w:eastAsia="HG丸ｺﾞｼｯｸM-PRO" w:hAnsi="HG丸ｺﾞｼｯｸM-PRO" w:hint="eastAsia"/>
          <w:sz w:val="22"/>
          <w:szCs w:val="22"/>
        </w:rPr>
        <w:t xml:space="preserve">　※市民の将来イメージを表現に取り込む</w:t>
      </w:r>
    </w:p>
    <w:p w14:paraId="67492A73" w14:textId="73E3EB78" w:rsidR="00623D47" w:rsidRDefault="00623D47" w:rsidP="0028653E">
      <w:pPr>
        <w:jc w:val="cente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sz w:val="22"/>
          <w:szCs w:val="22"/>
        </w:rPr>
        <w:t>安心・安全</w:t>
      </w:r>
      <w:r w:rsidR="005E60CE">
        <w:rPr>
          <w:rFonts w:ascii="HG丸ｺﾞｼｯｸM-PRO" w:eastAsia="HG丸ｺﾞｼｯｸM-PRO" w:hAnsi="HG丸ｺﾞｼｯｸM-PRO" w:hint="eastAsia"/>
          <w:b/>
          <w:bCs/>
          <w:sz w:val="22"/>
          <w:szCs w:val="22"/>
        </w:rPr>
        <w:t>に</w:t>
      </w:r>
      <w:r>
        <w:rPr>
          <w:rFonts w:ascii="HG丸ｺﾞｼｯｸM-PRO" w:eastAsia="HG丸ｺﾞｼｯｸM-PRO" w:hAnsi="HG丸ｺﾞｼｯｸM-PRO" w:hint="eastAsia"/>
          <w:b/>
          <w:bCs/>
          <w:sz w:val="22"/>
          <w:szCs w:val="22"/>
        </w:rPr>
        <w:t>住み続けたい、自然</w:t>
      </w:r>
      <w:r w:rsidR="005E60CE">
        <w:rPr>
          <w:rFonts w:ascii="HG丸ｺﾞｼｯｸM-PRO" w:eastAsia="HG丸ｺﾞｼｯｸM-PRO" w:hAnsi="HG丸ｺﾞｼｯｸM-PRO" w:hint="eastAsia"/>
          <w:b/>
          <w:bCs/>
          <w:sz w:val="22"/>
          <w:szCs w:val="22"/>
        </w:rPr>
        <w:t>と文化・歴史</w:t>
      </w:r>
      <w:r>
        <w:rPr>
          <w:rFonts w:ascii="HG丸ｺﾞｼｯｸM-PRO" w:eastAsia="HG丸ｺﾞｼｯｸM-PRO" w:hAnsi="HG丸ｺﾞｼｯｸM-PRO" w:hint="eastAsia"/>
          <w:b/>
          <w:bCs/>
          <w:sz w:val="22"/>
          <w:szCs w:val="22"/>
        </w:rPr>
        <w:t>豊かな</w:t>
      </w:r>
      <w:r w:rsidR="000075DF">
        <w:rPr>
          <w:rFonts w:ascii="HG丸ｺﾞｼｯｸM-PRO" w:eastAsia="HG丸ｺﾞｼｯｸM-PRO" w:hAnsi="HG丸ｺﾞｼｯｸM-PRO" w:hint="eastAsia"/>
          <w:b/>
          <w:bCs/>
          <w:sz w:val="22"/>
          <w:szCs w:val="22"/>
        </w:rPr>
        <w:t>橋本らしい</w:t>
      </w:r>
      <w:r w:rsidR="00475255">
        <w:rPr>
          <w:rFonts w:ascii="HG丸ｺﾞｼｯｸM-PRO" w:eastAsia="HG丸ｺﾞｼｯｸM-PRO" w:hAnsi="HG丸ｺﾞｼｯｸM-PRO" w:hint="eastAsia"/>
          <w:b/>
          <w:bCs/>
          <w:sz w:val="22"/>
          <w:szCs w:val="22"/>
        </w:rPr>
        <w:t>山の手</w:t>
      </w:r>
      <w:r>
        <w:rPr>
          <w:rFonts w:ascii="HG丸ｺﾞｼｯｸM-PRO" w:eastAsia="HG丸ｺﾞｼｯｸM-PRO" w:hAnsi="HG丸ｺﾞｼｯｸM-PRO" w:hint="eastAsia"/>
          <w:b/>
          <w:bCs/>
          <w:sz w:val="22"/>
          <w:szCs w:val="22"/>
        </w:rPr>
        <w:t>住宅都市</w:t>
      </w:r>
    </w:p>
    <w:p w14:paraId="36DD904D" w14:textId="1E133921" w:rsidR="00475255" w:rsidRPr="0018503C" w:rsidRDefault="00475255" w:rsidP="0028653E">
      <w:pPr>
        <w:rPr>
          <w:rFonts w:ascii="HG丸ｺﾞｼｯｸM-PRO" w:eastAsia="HG丸ｺﾞｼｯｸM-PRO" w:hAnsi="HG丸ｺﾞｼｯｸM-PRO"/>
          <w:sz w:val="20"/>
          <w:szCs w:val="20"/>
        </w:rPr>
      </w:pPr>
      <w:r w:rsidRPr="0018503C">
        <w:rPr>
          <w:rFonts w:ascii="HG丸ｺﾞｼｯｸM-PRO" w:eastAsia="HG丸ｺﾞｼｯｸM-PRO" w:hAnsi="HG丸ｺﾞｼｯｸM-PRO" w:hint="eastAsia"/>
          <w:sz w:val="20"/>
          <w:szCs w:val="20"/>
        </w:rPr>
        <w:t xml:space="preserve">　　　※　</w:t>
      </w:r>
      <w:r w:rsidR="0018503C" w:rsidRPr="0018503C">
        <w:rPr>
          <w:rFonts w:ascii="HG丸ｺﾞｼｯｸM-PRO" w:eastAsia="HG丸ｺﾞｼｯｸM-PRO" w:hAnsi="HG丸ｺﾞｼｯｸM-PRO" w:hint="eastAsia"/>
          <w:sz w:val="20"/>
          <w:szCs w:val="20"/>
        </w:rPr>
        <w:t>「</w:t>
      </w:r>
      <w:r w:rsidRPr="0018503C">
        <w:rPr>
          <w:rFonts w:ascii="HG丸ｺﾞｼｯｸM-PRO" w:eastAsia="HG丸ｺﾞｼｯｸM-PRO" w:hAnsi="HG丸ｺﾞｼｯｸM-PRO" w:hint="eastAsia"/>
          <w:sz w:val="20"/>
          <w:szCs w:val="20"/>
        </w:rPr>
        <w:t>山の手</w:t>
      </w:r>
      <w:r w:rsidR="0018503C" w:rsidRPr="0018503C">
        <w:rPr>
          <w:rFonts w:ascii="HG丸ｺﾞｼｯｸM-PRO" w:eastAsia="HG丸ｺﾞｼｯｸM-PRO" w:hAnsi="HG丸ｺﾞｼｯｸM-PRO" w:hint="eastAsia"/>
          <w:sz w:val="20"/>
          <w:szCs w:val="20"/>
        </w:rPr>
        <w:t>」</w:t>
      </w:r>
      <w:r w:rsidRPr="0018503C">
        <w:rPr>
          <w:rFonts w:ascii="HG丸ｺﾞｼｯｸM-PRO" w:eastAsia="HG丸ｺﾞｼｯｸM-PRO" w:hAnsi="HG丸ｺﾞｼｯｸM-PRO" w:hint="eastAsia"/>
          <w:sz w:val="20"/>
          <w:szCs w:val="20"/>
        </w:rPr>
        <w:t>の所は「田舎の」「郊外」等も考えられる。「住宅都市」は</w:t>
      </w:r>
      <w:r w:rsidR="0018503C" w:rsidRPr="0018503C">
        <w:rPr>
          <w:rFonts w:ascii="HG丸ｺﾞｼｯｸM-PRO" w:eastAsia="HG丸ｺﾞｼｯｸM-PRO" w:hAnsi="HG丸ｺﾞｼｯｸM-PRO" w:hint="eastAsia"/>
          <w:sz w:val="20"/>
          <w:szCs w:val="20"/>
        </w:rPr>
        <w:t>必要。</w:t>
      </w:r>
    </w:p>
    <w:p w14:paraId="2A8F1D41" w14:textId="44036747" w:rsidR="007538CE" w:rsidRPr="00C02AA1" w:rsidRDefault="0018503C" w:rsidP="0028653E">
      <w:pPr>
        <w:rPr>
          <w:rFonts w:ascii="HG丸ｺﾞｼｯｸM-PRO" w:eastAsia="HG丸ｺﾞｼｯｸM-PRO" w:hAnsi="HG丸ｺﾞｼｯｸM-PRO" w:hint="eastAsia"/>
          <w:sz w:val="20"/>
          <w:szCs w:val="20"/>
        </w:rPr>
      </w:pPr>
      <w:r w:rsidRPr="0018503C">
        <w:rPr>
          <w:rFonts w:ascii="HG丸ｺﾞｼｯｸM-PRO" w:eastAsia="HG丸ｺﾞｼｯｸM-PRO" w:hAnsi="HG丸ｺﾞｼｯｸM-PRO" w:hint="eastAsia"/>
          <w:sz w:val="20"/>
          <w:szCs w:val="20"/>
        </w:rPr>
        <w:t xml:space="preserve">　　　　「田舎の」と書くと、都会から遠く離れた感じになっています。</w:t>
      </w:r>
      <w:bookmarkStart w:id="0" w:name="_GoBack"/>
      <w:bookmarkEnd w:id="0"/>
    </w:p>
    <w:p w14:paraId="1867438C" w14:textId="79FF2286" w:rsidR="007538CE" w:rsidRPr="00475255" w:rsidRDefault="007538CE" w:rsidP="00CC0DF2">
      <w:pPr>
        <w:ind w:leftChars="400" w:left="1138" w:hangingChars="100" w:hanging="220"/>
        <w:rPr>
          <w:rFonts w:ascii="HG丸ｺﾞｼｯｸM-PRO" w:eastAsia="HG丸ｺﾞｼｯｸM-PRO" w:hAnsi="HG丸ｺﾞｼｯｸM-PRO"/>
          <w:sz w:val="20"/>
          <w:szCs w:val="20"/>
        </w:rPr>
      </w:pPr>
      <w:r w:rsidRPr="00475255">
        <w:rPr>
          <w:rFonts w:ascii="HG丸ｺﾞｼｯｸM-PRO" w:eastAsia="HG丸ｺﾞｼｯｸM-PRO" w:hAnsi="HG丸ｺﾞｼｯｸM-PRO" w:hint="eastAsia"/>
          <w:sz w:val="20"/>
          <w:szCs w:val="20"/>
        </w:rPr>
        <w:lastRenderedPageBreak/>
        <w:t xml:space="preserve">※　</w:t>
      </w:r>
      <w:r w:rsidR="000075DF" w:rsidRPr="00475255">
        <w:rPr>
          <w:rFonts w:ascii="HG丸ｺﾞｼｯｸM-PRO" w:eastAsia="HG丸ｺﾞｼｯｸM-PRO" w:hAnsi="HG丸ｺﾞｼｯｸM-PRO" w:hint="eastAsia"/>
          <w:sz w:val="20"/>
          <w:szCs w:val="20"/>
        </w:rPr>
        <w:t>長期総合計画が示す将来像</w:t>
      </w:r>
      <w:r w:rsidR="000075DF" w:rsidRPr="00475255">
        <w:rPr>
          <w:rFonts w:ascii="HG丸ｺﾞｼｯｸM-PRO" w:eastAsia="HG丸ｺﾞｼｯｸM-PRO" w:hAnsi="HG丸ｺﾞｼｯｸM-PRO" w:hint="eastAsia"/>
          <w:b/>
          <w:bCs/>
          <w:sz w:val="20"/>
          <w:szCs w:val="20"/>
        </w:rPr>
        <w:t>「</w:t>
      </w:r>
      <w:r w:rsidR="0028653E" w:rsidRPr="00475255">
        <w:rPr>
          <w:rFonts w:ascii="HG丸ｺﾞｼｯｸM-PRO" w:eastAsia="HG丸ｺﾞｼｯｸM-PRO" w:hAnsi="HG丸ｺﾞｼｯｸM-PRO" w:hint="eastAsia"/>
          <w:b/>
          <w:bCs/>
          <w:sz w:val="20"/>
          <w:szCs w:val="20"/>
        </w:rPr>
        <w:t>人輝き、</w:t>
      </w:r>
      <w:r w:rsidR="005E60CE" w:rsidRPr="00475255">
        <w:rPr>
          <w:rFonts w:ascii="HG丸ｺﾞｼｯｸM-PRO" w:eastAsia="HG丸ｺﾞｼｯｸM-PRO" w:hAnsi="HG丸ｺﾞｼｯｸM-PRO" w:hint="eastAsia"/>
          <w:b/>
          <w:bCs/>
          <w:sz w:val="20"/>
          <w:szCs w:val="20"/>
        </w:rPr>
        <w:t>あたた</w:t>
      </w:r>
      <w:r w:rsidR="0028653E" w:rsidRPr="00475255">
        <w:rPr>
          <w:rFonts w:ascii="HG丸ｺﾞｼｯｸM-PRO" w:eastAsia="HG丸ｺﾞｼｯｸM-PRO" w:hAnsi="HG丸ｺﾞｼｯｸM-PRO" w:hint="eastAsia"/>
          <w:b/>
          <w:bCs/>
          <w:sz w:val="20"/>
          <w:szCs w:val="20"/>
        </w:rPr>
        <w:t>かさ湧きでる　みんなで創造する元気なまち　橋本</w:t>
      </w:r>
      <w:r w:rsidR="000075DF" w:rsidRPr="00475255">
        <w:rPr>
          <w:rFonts w:ascii="HG丸ｺﾞｼｯｸM-PRO" w:eastAsia="HG丸ｺﾞｼｯｸM-PRO" w:hAnsi="HG丸ｺﾞｼｯｸM-PRO" w:hint="eastAsia"/>
          <w:b/>
          <w:bCs/>
          <w:sz w:val="20"/>
          <w:szCs w:val="20"/>
        </w:rPr>
        <w:t>」</w:t>
      </w:r>
      <w:r w:rsidR="000075DF" w:rsidRPr="00475255">
        <w:rPr>
          <w:rFonts w:ascii="HG丸ｺﾞｼｯｸM-PRO" w:eastAsia="HG丸ｺﾞｼｯｸM-PRO" w:hAnsi="HG丸ｺﾞｼｯｸM-PRO" w:hint="eastAsia"/>
          <w:sz w:val="20"/>
          <w:szCs w:val="20"/>
        </w:rPr>
        <w:t>はイメージが前面に出すぎて</w:t>
      </w:r>
      <w:r w:rsidRPr="00475255">
        <w:rPr>
          <w:rFonts w:ascii="HG丸ｺﾞｼｯｸM-PRO" w:eastAsia="HG丸ｺﾞｼｯｸM-PRO" w:hAnsi="HG丸ｺﾞｼｯｸM-PRO" w:hint="eastAsia"/>
          <w:sz w:val="20"/>
          <w:szCs w:val="20"/>
        </w:rPr>
        <w:t>施政方針や</w:t>
      </w:r>
      <w:r w:rsidR="00CC0DF2" w:rsidRPr="00475255">
        <w:rPr>
          <w:rFonts w:ascii="HG丸ｺﾞｼｯｸM-PRO" w:eastAsia="HG丸ｺﾞｼｯｸM-PRO" w:hAnsi="HG丸ｺﾞｼｯｸM-PRO" w:hint="eastAsia"/>
          <w:sz w:val="20"/>
          <w:szCs w:val="20"/>
        </w:rPr>
        <w:t>目指したい方向性</w:t>
      </w:r>
      <w:r w:rsidRPr="00475255">
        <w:rPr>
          <w:rFonts w:ascii="HG丸ｺﾞｼｯｸM-PRO" w:eastAsia="HG丸ｺﾞｼｯｸM-PRO" w:hAnsi="HG丸ｺﾞｼｯｸM-PRO" w:hint="eastAsia"/>
          <w:sz w:val="20"/>
          <w:szCs w:val="20"/>
        </w:rPr>
        <w:t>に</w:t>
      </w:r>
      <w:r w:rsidR="000075DF" w:rsidRPr="00475255">
        <w:rPr>
          <w:rFonts w:ascii="HG丸ｺﾞｼｯｸM-PRO" w:eastAsia="HG丸ｺﾞｼｯｸM-PRO" w:hAnsi="HG丸ｺﾞｼｯｸM-PRO" w:hint="eastAsia"/>
          <w:sz w:val="20"/>
          <w:szCs w:val="20"/>
        </w:rPr>
        <w:t>具体性がなく、「みんなで創造する」といった点が強調され、協働の、あるいは市民参加や、市民に</w:t>
      </w:r>
      <w:r w:rsidR="00CC0DF2" w:rsidRPr="00475255">
        <w:rPr>
          <w:rFonts w:ascii="HG丸ｺﾞｼｯｸM-PRO" w:eastAsia="HG丸ｺﾞｼｯｸM-PRO" w:hAnsi="HG丸ｺﾞｼｯｸM-PRO" w:hint="eastAsia"/>
          <w:sz w:val="20"/>
          <w:szCs w:val="20"/>
        </w:rPr>
        <w:t>協力していただきたいという市側の施政が目立つ。</w:t>
      </w:r>
    </w:p>
    <w:p w14:paraId="11E082EA" w14:textId="797C1766" w:rsidR="00533D99" w:rsidRDefault="00533D99" w:rsidP="007538CE">
      <w:pPr>
        <w:ind w:firstLineChars="100" w:firstLine="240"/>
        <w:rPr>
          <w:rFonts w:ascii="HG丸ｺﾞｼｯｸM-PRO" w:eastAsia="HG丸ｺﾞｼｯｸM-PRO" w:hAnsi="HG丸ｺﾞｼｯｸM-PRO"/>
          <w:sz w:val="22"/>
          <w:szCs w:val="22"/>
        </w:rPr>
      </w:pPr>
    </w:p>
    <w:p w14:paraId="24450D1E" w14:textId="5C346D23" w:rsidR="00082275" w:rsidRDefault="00082275"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［基本目標］</w:t>
      </w:r>
    </w:p>
    <w:p w14:paraId="624BB825" w14:textId="51C5A0AE" w:rsidR="00CC0DF2" w:rsidRPr="00763EE7" w:rsidRDefault="00CC0DF2" w:rsidP="00CC0DF2">
      <w:pPr>
        <w:ind w:left="240" w:hangingChars="100" w:hanging="2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提示された基本目標の各項目は、すべて戦略、戦術レベルの記述内容と考えられます。具体には将来ビジョンを成し遂げたのまちの姿が</w:t>
      </w:r>
      <w:r w:rsidR="00B636A0">
        <w:rPr>
          <w:rFonts w:ascii="HG丸ｺﾞｼｯｸM-PRO" w:eastAsia="HG丸ｺﾞｼｯｸM-PRO" w:hAnsi="HG丸ｺﾞｼｯｸM-PRO" w:hint="eastAsia"/>
          <w:sz w:val="22"/>
          <w:szCs w:val="22"/>
        </w:rPr>
        <w:t>本来なら数値目標として記述が必要ではないかと考える。</w:t>
      </w:r>
    </w:p>
    <w:p w14:paraId="21E97910" w14:textId="6576BD1E" w:rsidR="00082275" w:rsidRPr="00763EE7" w:rsidRDefault="00082275" w:rsidP="00203481">
      <w:pPr>
        <w:ind w:left="240"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定住人口減少は趨勢として致し方がないが、減少トレンドを緩和させる</w:t>
      </w:r>
      <w:r w:rsidR="00B636A0">
        <w:rPr>
          <w:rFonts w:ascii="HG丸ｺﾞｼｯｸM-PRO" w:eastAsia="HG丸ｺﾞｼｯｸM-PRO" w:hAnsi="HG丸ｺﾞｼｯｸM-PRO" w:hint="eastAsia"/>
          <w:sz w:val="22"/>
          <w:szCs w:val="22"/>
        </w:rPr>
        <w:t>事が基本目標値であり、その</w:t>
      </w:r>
      <w:r w:rsidRPr="00763EE7">
        <w:rPr>
          <w:rFonts w:ascii="HG丸ｺﾞｼｯｸM-PRO" w:eastAsia="HG丸ｺﾞｼｯｸM-PRO" w:hAnsi="HG丸ｺﾞｼｯｸM-PRO" w:hint="eastAsia"/>
          <w:sz w:val="22"/>
          <w:szCs w:val="22"/>
        </w:rPr>
        <w:t>ための</w:t>
      </w:r>
      <w:r w:rsidR="00B636A0">
        <w:rPr>
          <w:rFonts w:ascii="HG丸ｺﾞｼｯｸM-PRO" w:eastAsia="HG丸ｺﾞｼｯｸM-PRO" w:hAnsi="HG丸ｺﾞｼｯｸM-PRO" w:hint="eastAsia"/>
          <w:sz w:val="22"/>
          <w:szCs w:val="22"/>
        </w:rPr>
        <w:t>都市計画マスタープランにおける</w:t>
      </w:r>
      <w:r w:rsidRPr="00763EE7">
        <w:rPr>
          <w:rFonts w:ascii="HG丸ｺﾞｼｯｸM-PRO" w:eastAsia="HG丸ｺﾞｼｯｸM-PRO" w:hAnsi="HG丸ｺﾞｼｯｸM-PRO" w:hint="eastAsia"/>
          <w:sz w:val="22"/>
          <w:szCs w:val="22"/>
        </w:rPr>
        <w:t>基本目標を以下と</w:t>
      </w:r>
      <w:r w:rsidR="00A7724D">
        <w:rPr>
          <w:rFonts w:ascii="HG丸ｺﾞｼｯｸM-PRO" w:eastAsia="HG丸ｺﾞｼｯｸM-PRO" w:hAnsi="HG丸ｺﾞｼｯｸM-PRO" w:hint="eastAsia"/>
          <w:sz w:val="22"/>
          <w:szCs w:val="22"/>
        </w:rPr>
        <w:t>してはどうか</w:t>
      </w:r>
      <w:r w:rsidRPr="00763EE7">
        <w:rPr>
          <w:rFonts w:ascii="HG丸ｺﾞｼｯｸM-PRO" w:eastAsia="HG丸ｺﾞｼｯｸM-PRO" w:hAnsi="HG丸ｺﾞｼｯｸM-PRO" w:hint="eastAsia"/>
          <w:sz w:val="22"/>
          <w:szCs w:val="22"/>
        </w:rPr>
        <w:t>。</w:t>
      </w:r>
    </w:p>
    <w:p w14:paraId="53F508FA" w14:textId="03C23F6C" w:rsidR="00082275" w:rsidRPr="00763EE7" w:rsidRDefault="00082275"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１）定住者の必要とする都市機能</w:t>
      </w:r>
      <w:r w:rsidR="00B636A0">
        <w:rPr>
          <w:rFonts w:ascii="HG丸ｺﾞｼｯｸM-PRO" w:eastAsia="HG丸ｺﾞｼｯｸM-PRO" w:hAnsi="HG丸ｺﾞｼｯｸM-PRO" w:hint="eastAsia"/>
          <w:sz w:val="22"/>
          <w:szCs w:val="22"/>
        </w:rPr>
        <w:t>が</w:t>
      </w:r>
      <w:r w:rsidRPr="00763EE7">
        <w:rPr>
          <w:rFonts w:ascii="HG丸ｺﾞｼｯｸM-PRO" w:eastAsia="HG丸ｺﾞｼｯｸM-PRO" w:hAnsi="HG丸ｺﾞｼｯｸM-PRO" w:hint="eastAsia"/>
          <w:sz w:val="22"/>
          <w:szCs w:val="22"/>
        </w:rPr>
        <w:t>充実</w:t>
      </w:r>
      <w:r w:rsidR="00A7724D">
        <w:rPr>
          <w:rFonts w:ascii="HG丸ｺﾞｼｯｸM-PRO" w:eastAsia="HG丸ｺﾞｼｯｸM-PRO" w:hAnsi="HG丸ｺﾞｼｯｸM-PRO" w:hint="eastAsia"/>
          <w:sz w:val="22"/>
          <w:szCs w:val="22"/>
        </w:rPr>
        <w:t>したまち</w:t>
      </w:r>
      <w:r w:rsidR="00203481" w:rsidRPr="00763EE7">
        <w:rPr>
          <w:rFonts w:ascii="HG丸ｺﾞｼｯｸM-PRO" w:eastAsia="HG丸ｺﾞｼｯｸM-PRO" w:hAnsi="HG丸ｺﾞｼｯｸM-PRO" w:hint="eastAsia"/>
          <w:sz w:val="22"/>
          <w:szCs w:val="22"/>
        </w:rPr>
        <w:t>（選ばれる郊外住宅都市)</w:t>
      </w:r>
    </w:p>
    <w:p w14:paraId="5E99AA0F" w14:textId="4B824BB5" w:rsidR="00107D1E" w:rsidRPr="00763EE7" w:rsidRDefault="00107D1E"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戦略１．都市核、メインストリートの育成</w:t>
      </w:r>
    </w:p>
    <w:p w14:paraId="609F294E" w14:textId="7F9EC7E0" w:rsidR="00107D1E" w:rsidRPr="00763EE7" w:rsidRDefault="00107D1E"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戦略２．地区生活環境の向上</w:t>
      </w:r>
    </w:p>
    <w:p w14:paraId="2378784B" w14:textId="396F6E40" w:rsidR="00082275" w:rsidRPr="00763EE7" w:rsidRDefault="00082275"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２）安心・安全な生活環境の</w:t>
      </w:r>
      <w:r w:rsidR="00B636A0">
        <w:rPr>
          <w:rFonts w:ascii="HG丸ｺﾞｼｯｸM-PRO" w:eastAsia="HG丸ｺﾞｼｯｸM-PRO" w:hAnsi="HG丸ｺﾞｼｯｸM-PRO" w:hint="eastAsia"/>
          <w:sz w:val="22"/>
          <w:szCs w:val="22"/>
        </w:rPr>
        <w:t>確保</w:t>
      </w:r>
      <w:r w:rsidR="00A7724D">
        <w:rPr>
          <w:rFonts w:ascii="HG丸ｺﾞｼｯｸM-PRO" w:eastAsia="HG丸ｺﾞｼｯｸM-PRO" w:hAnsi="HG丸ｺﾞｼｯｸM-PRO" w:hint="eastAsia"/>
          <w:sz w:val="22"/>
          <w:szCs w:val="22"/>
        </w:rPr>
        <w:t>できたまち</w:t>
      </w:r>
      <w:r w:rsidR="00203481" w:rsidRPr="00763EE7">
        <w:rPr>
          <w:rFonts w:ascii="HG丸ｺﾞｼｯｸM-PRO" w:eastAsia="HG丸ｺﾞｼｯｸM-PRO" w:hAnsi="HG丸ｺﾞｼｯｸM-PRO" w:hint="eastAsia"/>
          <w:sz w:val="22"/>
          <w:szCs w:val="22"/>
        </w:rPr>
        <w:t>（まちとしての基本）</w:t>
      </w:r>
    </w:p>
    <w:p w14:paraId="4AB2E54E" w14:textId="46BB926C" w:rsidR="00107D1E" w:rsidRPr="00763EE7" w:rsidRDefault="00107D1E"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戦略３．防災・安全対策</w:t>
      </w:r>
    </w:p>
    <w:p w14:paraId="03233686" w14:textId="0DFAA80B" w:rsidR="00082275" w:rsidRPr="00763EE7" w:rsidRDefault="00082275"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３）地元就業可能な雇用環</w:t>
      </w:r>
      <w:r w:rsidR="00A7724D">
        <w:rPr>
          <w:rFonts w:ascii="HG丸ｺﾞｼｯｸM-PRO" w:eastAsia="HG丸ｺﾞｼｯｸM-PRO" w:hAnsi="HG丸ｺﾞｼｯｸM-PRO" w:hint="eastAsia"/>
          <w:sz w:val="22"/>
          <w:szCs w:val="22"/>
        </w:rPr>
        <w:t>が</w:t>
      </w:r>
      <w:r w:rsidR="00B636A0">
        <w:rPr>
          <w:rFonts w:ascii="HG丸ｺﾞｼｯｸM-PRO" w:eastAsia="HG丸ｺﾞｼｯｸM-PRO" w:hAnsi="HG丸ｺﾞｼｯｸM-PRO" w:hint="eastAsia"/>
          <w:sz w:val="22"/>
          <w:szCs w:val="22"/>
        </w:rPr>
        <w:t>確保</w:t>
      </w:r>
      <w:r w:rsidR="00A7724D">
        <w:rPr>
          <w:rFonts w:ascii="HG丸ｺﾞｼｯｸM-PRO" w:eastAsia="HG丸ｺﾞｼｯｸM-PRO" w:hAnsi="HG丸ｺﾞｼｯｸM-PRO" w:hint="eastAsia"/>
          <w:sz w:val="22"/>
          <w:szCs w:val="22"/>
        </w:rPr>
        <w:t>できたまち</w:t>
      </w:r>
      <w:r w:rsidR="00203481" w:rsidRPr="00763EE7">
        <w:rPr>
          <w:rFonts w:ascii="HG丸ｺﾞｼｯｸM-PRO" w:eastAsia="HG丸ｺﾞｼｯｸM-PRO" w:hAnsi="HG丸ｺﾞｼｯｸM-PRO" w:hint="eastAsia"/>
          <w:sz w:val="22"/>
          <w:szCs w:val="22"/>
        </w:rPr>
        <w:t>（地場産業育成とリモート就業の誘致）</w:t>
      </w:r>
    </w:p>
    <w:p w14:paraId="5F9BA346" w14:textId="77777777" w:rsidR="00CC0DF2" w:rsidRDefault="00107D1E"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戦略４．</w:t>
      </w:r>
      <w:r w:rsidR="001F0125" w:rsidRPr="00763EE7">
        <w:rPr>
          <w:rFonts w:ascii="HG丸ｺﾞｼｯｸM-PRO" w:eastAsia="HG丸ｺﾞｼｯｸM-PRO" w:hAnsi="HG丸ｺﾞｼｯｸM-PRO" w:hint="eastAsia"/>
          <w:sz w:val="22"/>
          <w:szCs w:val="22"/>
        </w:rPr>
        <w:t>地域経済・産業の育成</w:t>
      </w:r>
    </w:p>
    <w:p w14:paraId="2E1AFBA3" w14:textId="77777777" w:rsidR="00CC0DF2" w:rsidRDefault="00CC0DF2" w:rsidP="00082275">
      <w:pPr>
        <w:rPr>
          <w:rFonts w:ascii="HG丸ｺﾞｼｯｸM-PRO" w:eastAsia="HG丸ｺﾞｼｯｸM-PRO" w:hAnsi="HG丸ｺﾞｼｯｸM-PRO"/>
          <w:sz w:val="22"/>
          <w:szCs w:val="22"/>
        </w:rPr>
      </w:pPr>
    </w:p>
    <w:p w14:paraId="02D70954" w14:textId="56C7126E" w:rsidR="008B2452" w:rsidRPr="00763EE7" w:rsidRDefault="008B2452"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［戦略テーマと戦術］</w:t>
      </w:r>
    </w:p>
    <w:p w14:paraId="4E5796FA" w14:textId="46E0158C" w:rsidR="008B2452" w:rsidRPr="00763EE7" w:rsidRDefault="001F0125" w:rsidP="00082275">
      <w:pPr>
        <w:rPr>
          <w:rFonts w:ascii="HG丸ｺﾞｼｯｸM-PRO" w:eastAsia="HG丸ｺﾞｼｯｸM-PRO" w:hAnsi="HG丸ｺﾞｼｯｸM-PRO"/>
          <w:sz w:val="22"/>
          <w:szCs w:val="22"/>
        </w:rPr>
      </w:pPr>
      <w:bookmarkStart w:id="1" w:name="_Hlk109383125"/>
      <w:r w:rsidRPr="00763EE7">
        <w:rPr>
          <w:rFonts w:ascii="HG丸ｺﾞｼｯｸM-PRO" w:eastAsia="HG丸ｺﾞｼｯｸM-PRO" w:hAnsi="HG丸ｺﾞｼｯｸM-PRO" w:hint="eastAsia"/>
          <w:sz w:val="22"/>
          <w:szCs w:val="22"/>
        </w:rPr>
        <w:t>戦略１．</w:t>
      </w:r>
      <w:r w:rsidR="008B2452" w:rsidRPr="00763EE7">
        <w:rPr>
          <w:rFonts w:ascii="HG丸ｺﾞｼｯｸM-PRO" w:eastAsia="HG丸ｺﾞｼｯｸM-PRO" w:hAnsi="HG丸ｺﾞｼｯｸM-PRO" w:hint="eastAsia"/>
          <w:sz w:val="22"/>
          <w:szCs w:val="22"/>
        </w:rPr>
        <w:t>都市核、メインストリートの育成</w:t>
      </w:r>
      <w:bookmarkEnd w:id="1"/>
    </w:p>
    <w:p w14:paraId="33A30A76" w14:textId="288B1BC5" w:rsidR="00374868" w:rsidRPr="00763EE7" w:rsidRDefault="00374868" w:rsidP="00763EE7">
      <w:pPr>
        <w:ind w:left="240"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鉄道駅前の市街地では地域公共交通と連携し、生活サービスエリアづくりに取り組む</w:t>
      </w:r>
    </w:p>
    <w:p w14:paraId="7BB5220A" w14:textId="7DE25043" w:rsidR="00374868" w:rsidRPr="00763EE7" w:rsidRDefault="00374868"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（戦術）・拠点市街地の機能更新（空き地・空き家の活用、再開発など）</w:t>
      </w:r>
    </w:p>
    <w:p w14:paraId="1A83D5ED" w14:textId="3DBDF8BB" w:rsidR="006F361E" w:rsidRPr="00763EE7" w:rsidRDefault="00374868"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・拠点と公共交通の連携</w:t>
      </w:r>
    </w:p>
    <w:p w14:paraId="6E2E28A0" w14:textId="63D238B7" w:rsidR="00374868" w:rsidRPr="00763EE7" w:rsidRDefault="006F361E" w:rsidP="006F361E">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・都市拠点や地域拠点における生活サービス施設の</w:t>
      </w:r>
      <w:r w:rsidR="008C4493">
        <w:rPr>
          <w:rFonts w:ascii="HG丸ｺﾞｼｯｸM-PRO" w:eastAsia="HG丸ｺﾞｼｯｸM-PRO" w:hAnsi="HG丸ｺﾞｼｯｸM-PRO" w:hint="eastAsia"/>
          <w:sz w:val="22"/>
          <w:szCs w:val="22"/>
        </w:rPr>
        <w:t>集約</w:t>
      </w:r>
      <w:r w:rsidRPr="00763EE7">
        <w:rPr>
          <w:rFonts w:ascii="HG丸ｺﾞｼｯｸM-PRO" w:eastAsia="HG丸ｺﾞｼｯｸM-PRO" w:hAnsi="HG丸ｺﾞｼｯｸM-PRO" w:hint="eastAsia"/>
          <w:sz w:val="22"/>
          <w:szCs w:val="22"/>
        </w:rPr>
        <w:t>立地誘導</w:t>
      </w:r>
      <w:r w:rsidR="00374868" w:rsidRPr="00763EE7">
        <w:rPr>
          <w:rFonts w:ascii="HG丸ｺﾞｼｯｸM-PRO" w:eastAsia="HG丸ｺﾞｼｯｸM-PRO" w:hAnsi="HG丸ｺﾞｼｯｸM-PRO" w:hint="eastAsia"/>
          <w:sz w:val="22"/>
          <w:szCs w:val="22"/>
        </w:rPr>
        <w:t xml:space="preserve">　など</w:t>
      </w:r>
    </w:p>
    <w:p w14:paraId="361C90B3" w14:textId="77777777" w:rsidR="00374868" w:rsidRPr="00763EE7" w:rsidRDefault="00374868" w:rsidP="00082275">
      <w:pPr>
        <w:rPr>
          <w:rFonts w:ascii="HG丸ｺﾞｼｯｸM-PRO" w:eastAsia="HG丸ｺﾞｼｯｸM-PRO" w:hAnsi="HG丸ｺﾞｼｯｸM-PRO"/>
          <w:sz w:val="22"/>
          <w:szCs w:val="22"/>
        </w:rPr>
      </w:pPr>
    </w:p>
    <w:p w14:paraId="088FE147" w14:textId="53299451" w:rsidR="008B2452" w:rsidRPr="00763EE7" w:rsidRDefault="001F0125"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戦略２．</w:t>
      </w:r>
      <w:r w:rsidR="008B2452" w:rsidRPr="00763EE7">
        <w:rPr>
          <w:rFonts w:ascii="HG丸ｺﾞｼｯｸM-PRO" w:eastAsia="HG丸ｺﾞｼｯｸM-PRO" w:hAnsi="HG丸ｺﾞｼｯｸM-PRO" w:hint="eastAsia"/>
          <w:sz w:val="22"/>
          <w:szCs w:val="22"/>
        </w:rPr>
        <w:t>地区生活環境の向上</w:t>
      </w:r>
    </w:p>
    <w:p w14:paraId="5EF3A149" w14:textId="7E83E929" w:rsidR="00374868" w:rsidRPr="00763EE7" w:rsidRDefault="001F0125" w:rsidP="001F0125">
      <w:pPr>
        <w:ind w:left="240"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市街地、集落等の地区において、道路公園等の整備や質的更新、防災基盤の整備などにより、地区生活環境の向上を図る</w:t>
      </w:r>
    </w:p>
    <w:p w14:paraId="4437CE5B" w14:textId="77777777" w:rsidR="003C4216" w:rsidRDefault="001F0125"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（戦術）</w:t>
      </w:r>
      <w:r w:rsidR="00330B4E" w:rsidRPr="00763EE7">
        <w:rPr>
          <w:rFonts w:ascii="HG丸ｺﾞｼｯｸM-PRO" w:eastAsia="HG丸ｺﾞｼｯｸM-PRO" w:hAnsi="HG丸ｺﾞｼｯｸM-PRO" w:hint="eastAsia"/>
          <w:sz w:val="22"/>
          <w:szCs w:val="22"/>
        </w:rPr>
        <w:t>・</w:t>
      </w:r>
      <w:r w:rsidR="007D282C" w:rsidRPr="00763EE7">
        <w:rPr>
          <w:rFonts w:ascii="HG丸ｺﾞｼｯｸM-PRO" w:eastAsia="HG丸ｺﾞｼｯｸM-PRO" w:hAnsi="HG丸ｺﾞｼｯｸM-PRO" w:hint="eastAsia"/>
          <w:sz w:val="22"/>
          <w:szCs w:val="22"/>
        </w:rPr>
        <w:t>用途地域の指定・見直しによる</w:t>
      </w:r>
      <w:r w:rsidR="00330B4E" w:rsidRPr="00763EE7">
        <w:rPr>
          <w:rFonts w:ascii="HG丸ｺﾞｼｯｸM-PRO" w:eastAsia="HG丸ｺﾞｼｯｸM-PRO" w:hAnsi="HG丸ｺﾞｼｯｸM-PRO" w:hint="eastAsia"/>
          <w:sz w:val="22"/>
          <w:szCs w:val="22"/>
        </w:rPr>
        <w:t>住環境と</w:t>
      </w:r>
      <w:r w:rsidR="007D282C" w:rsidRPr="00763EE7">
        <w:rPr>
          <w:rFonts w:ascii="HG丸ｺﾞｼｯｸM-PRO" w:eastAsia="HG丸ｺﾞｼｯｸM-PRO" w:hAnsi="HG丸ｺﾞｼｯｸM-PRO" w:hint="eastAsia"/>
          <w:sz w:val="22"/>
          <w:szCs w:val="22"/>
        </w:rPr>
        <w:t>地場産業、農業生産環境の調</w:t>
      </w:r>
    </w:p>
    <w:p w14:paraId="2594C17B" w14:textId="3AB1708E" w:rsidR="001F0125" w:rsidRPr="00763EE7" w:rsidRDefault="003C4216" w:rsidP="003C4216">
      <w:pPr>
        <w:ind w:firstLineChars="200" w:firstLine="47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7D282C" w:rsidRPr="00763EE7">
        <w:rPr>
          <w:rFonts w:ascii="HG丸ｺﾞｼｯｸM-PRO" w:eastAsia="HG丸ｺﾞｼｯｸM-PRO" w:hAnsi="HG丸ｺﾞｼｯｸM-PRO" w:hint="eastAsia"/>
          <w:sz w:val="22"/>
          <w:szCs w:val="22"/>
        </w:rPr>
        <w:t>和</w:t>
      </w:r>
    </w:p>
    <w:p w14:paraId="6668A422" w14:textId="2C9CCCDE" w:rsidR="0040750F" w:rsidRPr="00763EE7" w:rsidRDefault="0040750F" w:rsidP="00ED14F1">
      <w:pPr>
        <w:ind w:left="1677" w:hangingChars="700" w:hanging="1677"/>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hint="eastAsia"/>
          <w:sz w:val="22"/>
          <w:szCs w:val="22"/>
        </w:rPr>
        <w:t>・橋本</w:t>
      </w:r>
      <w:r w:rsidR="00763EE7">
        <w:rPr>
          <w:rFonts w:ascii="HG丸ｺﾞｼｯｸM-PRO" w:eastAsia="HG丸ｺﾞｼｯｸM-PRO" w:hAnsi="HG丸ｺﾞｼｯｸM-PRO" w:hint="eastAsia"/>
          <w:sz w:val="22"/>
          <w:szCs w:val="22"/>
        </w:rPr>
        <w:t>、</w:t>
      </w:r>
      <w:r w:rsidRPr="00763EE7">
        <w:rPr>
          <w:rFonts w:ascii="HG丸ｺﾞｼｯｸM-PRO" w:eastAsia="HG丸ｺﾞｼｯｸM-PRO" w:hAnsi="HG丸ｺﾞｼｯｸM-PRO" w:hint="eastAsia"/>
          <w:sz w:val="22"/>
          <w:szCs w:val="22"/>
        </w:rPr>
        <w:t>高野口都市計画区域の統合</w:t>
      </w:r>
      <w:r w:rsidR="00ED14F1">
        <w:rPr>
          <w:rFonts w:ascii="HG丸ｺﾞｼｯｸM-PRO" w:eastAsia="HG丸ｺﾞｼｯｸM-PRO" w:hAnsi="HG丸ｺﾞｼｯｸM-PRO" w:hint="eastAsia"/>
          <w:sz w:val="22"/>
          <w:szCs w:val="22"/>
        </w:rPr>
        <w:t>(</w:t>
      </w:r>
      <w:r w:rsidRPr="00763EE7">
        <w:rPr>
          <w:rFonts w:ascii="HG丸ｺﾞｼｯｸM-PRO" w:eastAsia="HG丸ｺﾞｼｯｸM-PRO" w:hAnsi="HG丸ｺﾞｼｯｸM-PRO" w:hint="eastAsia"/>
          <w:sz w:val="22"/>
          <w:szCs w:val="22"/>
        </w:rPr>
        <w:t>高野口地区における用途地域指定</w:t>
      </w:r>
      <w:r w:rsidR="00763EE7">
        <w:rPr>
          <w:rFonts w:ascii="HG丸ｺﾞｼｯｸM-PRO" w:eastAsia="HG丸ｺﾞｼｯｸM-PRO" w:hAnsi="HG丸ｺﾞｼｯｸM-PRO" w:hint="eastAsia"/>
          <w:sz w:val="22"/>
          <w:szCs w:val="22"/>
        </w:rPr>
        <w:t>に向けた調査</w:t>
      </w:r>
      <w:r w:rsidRPr="00763EE7">
        <w:rPr>
          <w:rFonts w:ascii="HG丸ｺﾞｼｯｸM-PRO" w:eastAsia="HG丸ｺﾞｼｯｸM-PRO" w:hAnsi="HG丸ｺﾞｼｯｸM-PRO" w:hint="eastAsia"/>
          <w:sz w:val="22"/>
          <w:szCs w:val="22"/>
        </w:rPr>
        <w:t>検討）</w:t>
      </w:r>
    </w:p>
    <w:p w14:paraId="7DCD1062" w14:textId="166C1B65" w:rsidR="007D282C" w:rsidRPr="00763EE7" w:rsidRDefault="007D282C"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hint="eastAsia"/>
          <w:sz w:val="22"/>
          <w:szCs w:val="22"/>
        </w:rPr>
        <w:t>・古くに開発されたニュータウンの活性化</w:t>
      </w:r>
    </w:p>
    <w:p w14:paraId="62B0D39C" w14:textId="4C63B4C0" w:rsidR="007D282C" w:rsidRPr="00763EE7" w:rsidRDefault="007D282C"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hint="eastAsia"/>
          <w:sz w:val="22"/>
          <w:szCs w:val="22"/>
        </w:rPr>
        <w:t>・道路・橋梁、公園などの維持管理</w:t>
      </w:r>
    </w:p>
    <w:p w14:paraId="1736F0A2" w14:textId="281A1965" w:rsidR="007D282C" w:rsidRPr="00763EE7" w:rsidRDefault="007D282C"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hint="eastAsia"/>
          <w:sz w:val="22"/>
          <w:szCs w:val="22"/>
        </w:rPr>
        <w:t>・道路渋滞、</w:t>
      </w:r>
      <w:r w:rsidR="00DA5850" w:rsidRPr="00763EE7">
        <w:rPr>
          <w:rFonts w:ascii="HG丸ｺﾞｼｯｸM-PRO" w:eastAsia="HG丸ｺﾞｼｯｸM-PRO" w:hAnsi="HG丸ｺﾞｼｯｸM-PRO" w:hint="eastAsia"/>
          <w:sz w:val="22"/>
          <w:szCs w:val="22"/>
        </w:rPr>
        <w:t>主要な幹線道路の</w:t>
      </w:r>
      <w:r w:rsidRPr="00763EE7">
        <w:rPr>
          <w:rFonts w:ascii="HG丸ｺﾞｼｯｸM-PRO" w:eastAsia="HG丸ｺﾞｼｯｸM-PRO" w:hAnsi="HG丸ｺﾞｼｯｸM-PRO" w:hint="eastAsia"/>
          <w:sz w:val="22"/>
          <w:szCs w:val="22"/>
        </w:rPr>
        <w:t>狭隘</w:t>
      </w:r>
      <w:r w:rsidR="00DA5850" w:rsidRPr="00763EE7">
        <w:rPr>
          <w:rFonts w:ascii="HG丸ｺﾞｼｯｸM-PRO" w:eastAsia="HG丸ｺﾞｼｯｸM-PRO" w:hAnsi="HG丸ｺﾞｼｯｸM-PRO" w:hint="eastAsia"/>
          <w:sz w:val="22"/>
          <w:szCs w:val="22"/>
        </w:rPr>
        <w:t>区間</w:t>
      </w:r>
      <w:r w:rsidRPr="00763EE7">
        <w:rPr>
          <w:rFonts w:ascii="HG丸ｺﾞｼｯｸM-PRO" w:eastAsia="HG丸ｺﾞｼｯｸM-PRO" w:hAnsi="HG丸ｺﾞｼｯｸM-PRO" w:hint="eastAsia"/>
          <w:sz w:val="22"/>
          <w:szCs w:val="22"/>
        </w:rPr>
        <w:t>の解消</w:t>
      </w:r>
    </w:p>
    <w:p w14:paraId="0D659136" w14:textId="0C4D03E6" w:rsidR="00DA5850" w:rsidRPr="00763EE7" w:rsidRDefault="00DA5850"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hint="eastAsia"/>
          <w:sz w:val="22"/>
          <w:szCs w:val="22"/>
        </w:rPr>
        <w:t xml:space="preserve"> </w:t>
      </w:r>
      <w:r w:rsidRPr="00763EE7">
        <w:rPr>
          <w:rFonts w:ascii="HG丸ｺﾞｼｯｸM-PRO" w:eastAsia="HG丸ｺﾞｼｯｸM-PRO" w:hAnsi="HG丸ｺﾞｼｯｸM-PRO" w:hint="eastAsia"/>
          <w:sz w:val="22"/>
          <w:szCs w:val="22"/>
        </w:rPr>
        <w:t xml:space="preserve"> ・公共施設の最適化、アクセス弱者対策</w:t>
      </w:r>
    </w:p>
    <w:p w14:paraId="7B0EEE69" w14:textId="019B379F" w:rsidR="00DA5850" w:rsidRPr="00763EE7" w:rsidRDefault="00DA5850"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hint="eastAsia"/>
          <w:sz w:val="22"/>
          <w:szCs w:val="22"/>
        </w:rPr>
        <w:t>・高齢者等にも配慮した安全で快適な歩行者空間の確保</w:t>
      </w:r>
    </w:p>
    <w:p w14:paraId="5A00B88A" w14:textId="615CED15" w:rsidR="00DA5850" w:rsidRPr="00763EE7" w:rsidRDefault="00DA5850"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hint="eastAsia"/>
          <w:sz w:val="22"/>
          <w:szCs w:val="22"/>
        </w:rPr>
        <w:t xml:space="preserve"> </w:t>
      </w:r>
      <w:r w:rsidRPr="00763EE7">
        <w:rPr>
          <w:rFonts w:ascii="HG丸ｺﾞｼｯｸM-PRO" w:eastAsia="HG丸ｺﾞｼｯｸM-PRO" w:hAnsi="HG丸ｺﾞｼｯｸM-PRO" w:hint="eastAsia"/>
          <w:sz w:val="22"/>
          <w:szCs w:val="22"/>
        </w:rPr>
        <w:t xml:space="preserve">　　　　 ・子育て環境の充実（教育施設、保育施設など）</w:t>
      </w:r>
      <w:r w:rsidR="003C4216">
        <w:rPr>
          <w:rFonts w:ascii="HG丸ｺﾞｼｯｸM-PRO" w:eastAsia="HG丸ｺﾞｼｯｸM-PRO" w:hAnsi="HG丸ｺﾞｼｯｸM-PRO" w:hint="eastAsia"/>
          <w:sz w:val="22"/>
          <w:szCs w:val="22"/>
        </w:rPr>
        <w:t xml:space="preserve">　　など</w:t>
      </w:r>
    </w:p>
    <w:p w14:paraId="6B260E37" w14:textId="77777777" w:rsidR="00DA5850" w:rsidRPr="00763EE7" w:rsidRDefault="00DA5850" w:rsidP="00082275">
      <w:pPr>
        <w:rPr>
          <w:rFonts w:ascii="HG丸ｺﾞｼｯｸM-PRO" w:eastAsia="HG丸ｺﾞｼｯｸM-PRO" w:hAnsi="HG丸ｺﾞｼｯｸM-PRO"/>
          <w:sz w:val="22"/>
          <w:szCs w:val="22"/>
        </w:rPr>
      </w:pPr>
    </w:p>
    <w:p w14:paraId="5623BEF4" w14:textId="7668723C" w:rsidR="008B2452" w:rsidRPr="00763EE7" w:rsidRDefault="001F0125"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lastRenderedPageBreak/>
        <w:t>戦略３．</w:t>
      </w:r>
      <w:r w:rsidR="008B2452" w:rsidRPr="00763EE7">
        <w:rPr>
          <w:rFonts w:ascii="HG丸ｺﾞｼｯｸM-PRO" w:eastAsia="HG丸ｺﾞｼｯｸM-PRO" w:hAnsi="HG丸ｺﾞｼｯｸM-PRO" w:hint="eastAsia"/>
          <w:sz w:val="22"/>
          <w:szCs w:val="22"/>
        </w:rPr>
        <w:t>防災・安全対策</w:t>
      </w:r>
    </w:p>
    <w:p w14:paraId="6309CCC8" w14:textId="26445B8D" w:rsidR="0082317F" w:rsidRPr="00763EE7" w:rsidRDefault="0082317F" w:rsidP="00EC351F">
      <w:pPr>
        <w:ind w:left="240"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災害の予防や防災・減災対策に取り組み、市民や来訪者等の安全、地域の資産・資源の保全を確保する。</w:t>
      </w:r>
    </w:p>
    <w:p w14:paraId="2778FB27" w14:textId="46880BF5" w:rsidR="0082317F" w:rsidRPr="00763EE7" w:rsidRDefault="0082317F" w:rsidP="00082275">
      <w:pPr>
        <w:rPr>
          <w:rFonts w:ascii="HG丸ｺﾞｼｯｸM-PRO" w:eastAsia="HG丸ｺﾞｼｯｸM-PRO" w:hAnsi="HG丸ｺﾞｼｯｸM-PRO"/>
          <w:sz w:val="22"/>
          <w:szCs w:val="22"/>
        </w:rPr>
      </w:pPr>
      <w:bookmarkStart w:id="2" w:name="_Hlk109634617"/>
      <w:r w:rsidRPr="00763EE7">
        <w:rPr>
          <w:rFonts w:ascii="HG丸ｺﾞｼｯｸM-PRO" w:eastAsia="HG丸ｺﾞｼｯｸM-PRO" w:hAnsi="HG丸ｺﾞｼｯｸM-PRO" w:hint="eastAsia"/>
          <w:sz w:val="22"/>
          <w:szCs w:val="22"/>
        </w:rPr>
        <w:t xml:space="preserve">　　（戦術）・土砂災害警戒区域等における土地利用の規制・誘導</w:t>
      </w:r>
    </w:p>
    <w:p w14:paraId="0E0762C0" w14:textId="55094B27" w:rsidR="0082317F" w:rsidRPr="00763EE7" w:rsidRDefault="0082317F"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hint="eastAsia"/>
          <w:sz w:val="22"/>
          <w:szCs w:val="22"/>
        </w:rPr>
        <w:t xml:space="preserve"> </w:t>
      </w:r>
      <w:r w:rsidRPr="00763EE7">
        <w:rPr>
          <w:rFonts w:ascii="HG丸ｺﾞｼｯｸM-PRO" w:eastAsia="HG丸ｺﾞｼｯｸM-PRO" w:hAnsi="HG丸ｺﾞｼｯｸM-PRO" w:hint="eastAsia"/>
          <w:sz w:val="22"/>
          <w:szCs w:val="22"/>
        </w:rPr>
        <w:t xml:space="preserve">　　 ・浸水想定区域における安全対策・避難対策（河川やため池）</w:t>
      </w:r>
    </w:p>
    <w:p w14:paraId="0B82DCF0" w14:textId="6094EBAF" w:rsidR="00331BBA" w:rsidRPr="00763EE7" w:rsidRDefault="0082317F" w:rsidP="00331BBA">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hint="eastAsia"/>
          <w:sz w:val="22"/>
          <w:szCs w:val="22"/>
        </w:rPr>
        <w:t xml:space="preserve"> </w:t>
      </w:r>
      <w:r w:rsidRPr="00763EE7">
        <w:rPr>
          <w:rFonts w:ascii="HG丸ｺﾞｼｯｸM-PRO" w:eastAsia="HG丸ｺﾞｼｯｸM-PRO" w:hAnsi="HG丸ｺﾞｼｯｸM-PRO" w:hint="eastAsia"/>
          <w:sz w:val="22"/>
          <w:szCs w:val="22"/>
        </w:rPr>
        <w:t xml:space="preserve">　 ・</w:t>
      </w:r>
      <w:r w:rsidR="00771804" w:rsidRPr="00763EE7">
        <w:rPr>
          <w:rFonts w:ascii="HG丸ｺﾞｼｯｸM-PRO" w:eastAsia="HG丸ｺﾞｼｯｸM-PRO" w:hAnsi="HG丸ｺﾞｼｯｸM-PRO" w:hint="eastAsia"/>
          <w:sz w:val="22"/>
          <w:szCs w:val="22"/>
        </w:rPr>
        <w:t>地域の防災力の</w:t>
      </w:r>
      <w:r w:rsidR="00ED3155" w:rsidRPr="00763EE7">
        <w:rPr>
          <w:rFonts w:ascii="HG丸ｺﾞｼｯｸM-PRO" w:eastAsia="HG丸ｺﾞｼｯｸM-PRO" w:hAnsi="HG丸ｺﾞｼｯｸM-PRO" w:hint="eastAsia"/>
          <w:sz w:val="22"/>
          <w:szCs w:val="22"/>
        </w:rPr>
        <w:t>向上</w:t>
      </w:r>
      <w:r w:rsidR="00771804" w:rsidRPr="00763EE7">
        <w:rPr>
          <w:rFonts w:ascii="HG丸ｺﾞｼｯｸM-PRO" w:eastAsia="HG丸ｺﾞｼｯｸM-PRO" w:hAnsi="HG丸ｺﾞｼｯｸM-PRO" w:hint="eastAsia"/>
          <w:sz w:val="22"/>
          <w:szCs w:val="22"/>
        </w:rPr>
        <w:t>（避難拠点、防災倉庫、防災資機材等の整備</w:t>
      </w:r>
      <w:r w:rsidR="00331BBA" w:rsidRPr="00763EE7">
        <w:rPr>
          <w:rFonts w:ascii="HG丸ｺﾞｼｯｸM-PRO" w:eastAsia="HG丸ｺﾞｼｯｸM-PRO" w:hAnsi="HG丸ｺﾞｼｯｸM-PRO" w:hint="eastAsia"/>
          <w:sz w:val="22"/>
          <w:szCs w:val="22"/>
        </w:rPr>
        <w:t>促進</w:t>
      </w:r>
    </w:p>
    <w:p w14:paraId="4B90B36F" w14:textId="4C229495" w:rsidR="001F0125" w:rsidRPr="00763EE7" w:rsidRDefault="00331BBA" w:rsidP="001F012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Pr="00763EE7">
        <w:rPr>
          <w:rFonts w:ascii="HG丸ｺﾞｼｯｸM-PRO" w:eastAsia="HG丸ｺﾞｼｯｸM-PRO" w:hAnsi="HG丸ｺﾞｼｯｸM-PRO"/>
          <w:sz w:val="22"/>
          <w:szCs w:val="22"/>
        </w:rPr>
        <w:t xml:space="preserve">        </w:t>
      </w:r>
      <w:r w:rsidR="003C4216">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hint="eastAsia"/>
          <w:sz w:val="22"/>
          <w:szCs w:val="22"/>
        </w:rPr>
        <w:t>・災害リスクの高い地域における適切な土地利用の制限　など</w:t>
      </w:r>
    </w:p>
    <w:bookmarkEnd w:id="2"/>
    <w:p w14:paraId="12E38865" w14:textId="77777777" w:rsidR="00331BBA" w:rsidRPr="00763EE7" w:rsidRDefault="00331BBA" w:rsidP="001F0125">
      <w:pPr>
        <w:rPr>
          <w:rFonts w:ascii="HG丸ｺﾞｼｯｸM-PRO" w:eastAsia="HG丸ｺﾞｼｯｸM-PRO" w:hAnsi="HG丸ｺﾞｼｯｸM-PRO"/>
          <w:sz w:val="22"/>
          <w:szCs w:val="22"/>
        </w:rPr>
      </w:pPr>
    </w:p>
    <w:p w14:paraId="1BB31D7E" w14:textId="47B10F2D" w:rsidR="001F0125" w:rsidRPr="00763EE7" w:rsidRDefault="001F0125" w:rsidP="001F012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戦略４．地域経済・産業の育成</w:t>
      </w:r>
    </w:p>
    <w:p w14:paraId="417F3973" w14:textId="04ECCF89" w:rsidR="001F0125" w:rsidRPr="00763EE7" w:rsidRDefault="006F361E" w:rsidP="00EC351F">
      <w:pPr>
        <w:ind w:leftChars="100" w:left="23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地域経済の活性化・育成を後押しし、雇用の場、創業の場を確保し、移住・定住を促進する。</w:t>
      </w:r>
    </w:p>
    <w:p w14:paraId="1CFE4B0A" w14:textId="77777777" w:rsidR="003C4216" w:rsidRDefault="006F361E" w:rsidP="003C4216">
      <w:pPr>
        <w:ind w:left="1677" w:hangingChars="700" w:hanging="1677"/>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AE7F96">
        <w:rPr>
          <w:rFonts w:ascii="HG丸ｺﾞｼｯｸM-PRO" w:eastAsia="HG丸ｺﾞｼｯｸM-PRO" w:hAnsi="HG丸ｺﾞｼｯｸM-PRO" w:hint="eastAsia"/>
          <w:sz w:val="22"/>
          <w:szCs w:val="22"/>
        </w:rPr>
        <w:t xml:space="preserve"> </w:t>
      </w:r>
      <w:r w:rsidRPr="00763EE7">
        <w:rPr>
          <w:rFonts w:ascii="HG丸ｺﾞｼｯｸM-PRO" w:eastAsia="HG丸ｺﾞｼｯｸM-PRO" w:hAnsi="HG丸ｺﾞｼｯｸM-PRO" w:hint="eastAsia"/>
          <w:sz w:val="22"/>
          <w:szCs w:val="22"/>
        </w:rPr>
        <w:t xml:space="preserve"> （戦術）</w:t>
      </w:r>
      <w:r w:rsidR="0082317F" w:rsidRPr="00763EE7">
        <w:rPr>
          <w:rFonts w:ascii="HG丸ｺﾞｼｯｸM-PRO" w:eastAsia="HG丸ｺﾞｼｯｸM-PRO" w:hAnsi="HG丸ｺﾞｼｯｸM-PRO" w:hint="eastAsia"/>
          <w:sz w:val="22"/>
          <w:szCs w:val="22"/>
        </w:rPr>
        <w:t>・</w:t>
      </w:r>
      <w:r w:rsidRPr="00763EE7">
        <w:rPr>
          <w:rFonts w:ascii="HG丸ｺﾞｼｯｸM-PRO" w:eastAsia="HG丸ｺﾞｼｯｸM-PRO" w:hAnsi="HG丸ｺﾞｼｯｸM-PRO" w:hint="eastAsia"/>
          <w:sz w:val="22"/>
          <w:szCs w:val="22"/>
        </w:rPr>
        <w:t>アフターコロナを踏まえた</w:t>
      </w:r>
      <w:r w:rsidR="0082317F" w:rsidRPr="00763EE7">
        <w:rPr>
          <w:rFonts w:ascii="HG丸ｺﾞｼｯｸM-PRO" w:eastAsia="HG丸ｺﾞｼｯｸM-PRO" w:hAnsi="HG丸ｺﾞｼｯｸM-PRO" w:hint="eastAsia"/>
          <w:sz w:val="22"/>
          <w:szCs w:val="22"/>
        </w:rPr>
        <w:t>サテライトオフィスなどの導入検討（リモート環境整備）</w:t>
      </w:r>
    </w:p>
    <w:p w14:paraId="1B9BC17C" w14:textId="3E2E9B08" w:rsidR="0082317F" w:rsidRPr="00763EE7" w:rsidRDefault="0082317F" w:rsidP="003C4216">
      <w:pPr>
        <w:ind w:leftChars="600" w:left="1618"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・工業用地の拡充と企業誘致の促進</w:t>
      </w:r>
    </w:p>
    <w:p w14:paraId="79FF770C" w14:textId="61892421" w:rsidR="00374868" w:rsidRPr="00763EE7" w:rsidRDefault="0082317F"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hint="eastAsia"/>
          <w:sz w:val="22"/>
          <w:szCs w:val="22"/>
        </w:rPr>
        <w:t xml:space="preserve">　</w:t>
      </w:r>
      <w:r w:rsidRPr="00763EE7">
        <w:rPr>
          <w:rFonts w:ascii="HG丸ｺﾞｼｯｸM-PRO" w:eastAsia="HG丸ｺﾞｼｯｸM-PRO" w:hAnsi="HG丸ｺﾞｼｯｸM-PRO" w:hint="eastAsia"/>
          <w:sz w:val="22"/>
          <w:szCs w:val="22"/>
        </w:rPr>
        <w:t>・観光産業の育成、観光交流を通じた転入人口の促進　　など</w:t>
      </w:r>
    </w:p>
    <w:p w14:paraId="3393D52B" w14:textId="77777777" w:rsidR="00771804" w:rsidRPr="00763EE7" w:rsidRDefault="00771804" w:rsidP="00082275">
      <w:pPr>
        <w:rPr>
          <w:rFonts w:ascii="HG丸ｺﾞｼｯｸM-PRO" w:eastAsia="HG丸ｺﾞｼｯｸM-PRO" w:hAnsi="HG丸ｺﾞｼｯｸM-PRO"/>
          <w:sz w:val="22"/>
          <w:szCs w:val="22"/>
        </w:rPr>
      </w:pPr>
    </w:p>
    <w:p w14:paraId="21475DE1" w14:textId="3FC5F476" w:rsidR="008B2452" w:rsidRPr="00763EE7" w:rsidRDefault="008B2452" w:rsidP="00082275">
      <w:pPr>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共通</w:t>
      </w:r>
      <w:r w:rsidR="001F0125" w:rsidRPr="00763EE7">
        <w:rPr>
          <w:rFonts w:ascii="HG丸ｺﾞｼｯｸM-PRO" w:eastAsia="HG丸ｺﾞｼｯｸM-PRO" w:hAnsi="HG丸ｺﾞｼｯｸM-PRO" w:hint="eastAsia"/>
          <w:sz w:val="22"/>
          <w:szCs w:val="22"/>
        </w:rPr>
        <w:t>戦略</w:t>
      </w:r>
      <w:r w:rsidRPr="00763EE7">
        <w:rPr>
          <w:rFonts w:ascii="HG丸ｺﾞｼｯｸM-PRO" w:eastAsia="HG丸ｺﾞｼｯｸM-PRO" w:hAnsi="HG丸ｺﾞｼｯｸM-PRO" w:hint="eastAsia"/>
          <w:sz w:val="22"/>
          <w:szCs w:val="22"/>
        </w:rPr>
        <w:t>）自然、文化・歴史の保全・活用</w:t>
      </w:r>
    </w:p>
    <w:p w14:paraId="28402EBB" w14:textId="29DC237B" w:rsidR="00EC351F" w:rsidRPr="00763EE7" w:rsidRDefault="00EC351F" w:rsidP="00ED3155">
      <w:pPr>
        <w:ind w:left="240" w:hangingChars="100" w:hanging="240"/>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戦略１～４</w:t>
      </w:r>
      <w:r w:rsidR="00ED3155" w:rsidRPr="00763EE7">
        <w:rPr>
          <w:rFonts w:ascii="HG丸ｺﾞｼｯｸM-PRO" w:eastAsia="HG丸ｺﾞｼｯｸM-PRO" w:hAnsi="HG丸ｺﾞｼｯｸM-PRO" w:hint="eastAsia"/>
          <w:sz w:val="22"/>
          <w:szCs w:val="22"/>
        </w:rPr>
        <w:t>．を推進するにおいて、</w:t>
      </w:r>
      <w:r w:rsidRPr="00763EE7">
        <w:rPr>
          <w:rFonts w:ascii="HG丸ｺﾞｼｯｸM-PRO" w:eastAsia="HG丸ｺﾞｼｯｸM-PRO" w:hAnsi="HG丸ｺﾞｼｯｸM-PRO" w:hint="eastAsia"/>
          <w:sz w:val="22"/>
          <w:szCs w:val="22"/>
        </w:rPr>
        <w:t>良好な自然や文化・歴史の資源を守り、育み、</w:t>
      </w:r>
      <w:r w:rsidR="00ED3155" w:rsidRPr="00763EE7">
        <w:rPr>
          <w:rFonts w:ascii="HG丸ｺﾞｼｯｸM-PRO" w:eastAsia="HG丸ｺﾞｼｯｸM-PRO" w:hAnsi="HG丸ｺﾞｼｯｸM-PRO" w:hint="eastAsia"/>
          <w:sz w:val="22"/>
          <w:szCs w:val="22"/>
        </w:rPr>
        <w:t>それらを活用して、住民間の交流活性化、生活環境負荷の低減、</w:t>
      </w:r>
      <w:r w:rsidRPr="00763EE7">
        <w:rPr>
          <w:rFonts w:ascii="HG丸ｺﾞｼｯｸM-PRO" w:eastAsia="HG丸ｺﾞｼｯｸM-PRO" w:hAnsi="HG丸ｺﾞｼｯｸM-PRO" w:hint="eastAsia"/>
          <w:sz w:val="22"/>
          <w:szCs w:val="22"/>
        </w:rPr>
        <w:t>観光等の振興を通じた多様な交流を促進する。</w:t>
      </w:r>
    </w:p>
    <w:p w14:paraId="0B1D688F" w14:textId="5F2E44AB" w:rsidR="00EC351F" w:rsidRPr="00763EE7" w:rsidRDefault="00EC351F" w:rsidP="003C4216">
      <w:pPr>
        <w:ind w:left="1677" w:hangingChars="700" w:hanging="1677"/>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（戦術）・</w:t>
      </w:r>
      <w:r w:rsidR="0040750F" w:rsidRPr="00763EE7">
        <w:rPr>
          <w:rFonts w:ascii="HG丸ｺﾞｼｯｸM-PRO" w:eastAsia="HG丸ｺﾞｼｯｸM-PRO" w:hAnsi="HG丸ｺﾞｼｯｸM-PRO" w:hint="eastAsia"/>
          <w:sz w:val="22"/>
          <w:szCs w:val="22"/>
        </w:rPr>
        <w:t>用途地域指定における土地利用の規制・誘導（山林・里山・農地・河川の保全・整備）</w:t>
      </w:r>
    </w:p>
    <w:p w14:paraId="26F02B87" w14:textId="653BFD7F" w:rsidR="00ED14F1" w:rsidRDefault="0040750F" w:rsidP="003C4216">
      <w:pPr>
        <w:ind w:left="1677" w:hangingChars="700" w:hanging="1677"/>
        <w:rPr>
          <w:rFonts w:ascii="HG丸ｺﾞｼｯｸM-PRO" w:eastAsia="HG丸ｺﾞｼｯｸM-PRO" w:hAnsi="HG丸ｺﾞｼｯｸM-PRO"/>
          <w:sz w:val="22"/>
          <w:szCs w:val="22"/>
        </w:rPr>
      </w:pPr>
      <w:r w:rsidRPr="00763EE7">
        <w:rPr>
          <w:rFonts w:ascii="HG丸ｺﾞｼｯｸM-PRO" w:eastAsia="HG丸ｺﾞｼｯｸM-PRO" w:hAnsi="HG丸ｺﾞｼｯｸM-PRO" w:hint="eastAsia"/>
          <w:sz w:val="22"/>
          <w:szCs w:val="22"/>
        </w:rPr>
        <w:t xml:space="preserve">　　　　　 </w:t>
      </w:r>
      <w:r w:rsidR="003C4216">
        <w:rPr>
          <w:rFonts w:ascii="HG丸ｺﾞｼｯｸM-PRO" w:eastAsia="HG丸ｺﾞｼｯｸM-PRO" w:hAnsi="HG丸ｺﾞｼｯｸM-PRO"/>
          <w:sz w:val="22"/>
          <w:szCs w:val="22"/>
        </w:rPr>
        <w:t xml:space="preserve"> </w:t>
      </w:r>
      <w:r w:rsidRPr="00763EE7">
        <w:rPr>
          <w:rFonts w:ascii="HG丸ｺﾞｼｯｸM-PRO" w:eastAsia="HG丸ｺﾞｼｯｸM-PRO" w:hAnsi="HG丸ｺﾞｼｯｸM-PRO" w:hint="eastAsia"/>
          <w:sz w:val="22"/>
          <w:szCs w:val="22"/>
        </w:rPr>
        <w:t>・水と緑の資源や歴史的資源の活用（観光ルート、交流レクリエーション拠点の整備）</w:t>
      </w:r>
    </w:p>
    <w:p w14:paraId="0D0D5021" w14:textId="249847A1" w:rsidR="0040750F" w:rsidRPr="00763EE7" w:rsidRDefault="00ED14F1" w:rsidP="003C4216">
      <w:pPr>
        <w:ind w:firstLineChars="600" w:firstLine="1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・地域資源や空き家等を活用した地域の活性化　など</w:t>
      </w:r>
    </w:p>
    <w:p w14:paraId="49190053" w14:textId="77777777" w:rsidR="0040750F" w:rsidRPr="00763EE7" w:rsidRDefault="0040750F" w:rsidP="0040750F">
      <w:pPr>
        <w:ind w:left="1438" w:hangingChars="600" w:hanging="1438"/>
        <w:rPr>
          <w:rFonts w:ascii="HG丸ｺﾞｼｯｸM-PRO" w:eastAsia="HG丸ｺﾞｼｯｸM-PRO" w:hAnsi="HG丸ｺﾞｼｯｸM-PRO"/>
          <w:sz w:val="22"/>
          <w:szCs w:val="22"/>
        </w:rPr>
      </w:pPr>
    </w:p>
    <w:p w14:paraId="319CFEA2" w14:textId="77777777" w:rsidR="0040750F" w:rsidRPr="00763EE7" w:rsidRDefault="0040750F" w:rsidP="00082275">
      <w:pPr>
        <w:rPr>
          <w:rFonts w:ascii="HG丸ｺﾞｼｯｸM-PRO" w:eastAsia="HG丸ｺﾞｼｯｸM-PRO" w:hAnsi="HG丸ｺﾞｼｯｸM-PRO"/>
          <w:sz w:val="22"/>
          <w:szCs w:val="22"/>
        </w:rPr>
      </w:pPr>
    </w:p>
    <w:p w14:paraId="4F9E8C9B" w14:textId="1E31F71C" w:rsidR="00374868" w:rsidRPr="00763EE7" w:rsidRDefault="0018503C" w:rsidP="00082275">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以上に即して、取り組みチャート図も改編必要</w:t>
      </w:r>
    </w:p>
    <w:p w14:paraId="67191730" w14:textId="77777777" w:rsidR="00763EE7" w:rsidRPr="00763EE7" w:rsidRDefault="00763EE7">
      <w:pPr>
        <w:rPr>
          <w:rFonts w:ascii="HG丸ｺﾞｼｯｸM-PRO" w:eastAsia="HG丸ｺﾞｼｯｸM-PRO" w:hAnsi="HG丸ｺﾞｼｯｸM-PRO"/>
          <w:sz w:val="22"/>
          <w:szCs w:val="22"/>
        </w:rPr>
      </w:pPr>
    </w:p>
    <w:sectPr w:rsidR="00763EE7" w:rsidRPr="00763EE7" w:rsidSect="00ED14F1">
      <w:pgSz w:w="11906" w:h="16838" w:code="9"/>
      <w:pgMar w:top="1418" w:right="1304" w:bottom="1134" w:left="1418" w:header="851" w:footer="992" w:gutter="0"/>
      <w:cols w:space="425"/>
      <w:docGrid w:type="linesAndChars" w:linePitch="340"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7AD0E" w14:textId="77777777" w:rsidR="00CF112A" w:rsidRDefault="00CF112A" w:rsidP="00203481">
      <w:r>
        <w:separator/>
      </w:r>
    </w:p>
  </w:endnote>
  <w:endnote w:type="continuationSeparator" w:id="0">
    <w:p w14:paraId="61E89FA2" w14:textId="77777777" w:rsidR="00CF112A" w:rsidRDefault="00CF112A" w:rsidP="0020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01EF" w14:textId="77777777" w:rsidR="00CF112A" w:rsidRDefault="00CF112A" w:rsidP="00203481">
      <w:r>
        <w:separator/>
      </w:r>
    </w:p>
  </w:footnote>
  <w:footnote w:type="continuationSeparator" w:id="0">
    <w:p w14:paraId="50ACD988" w14:textId="77777777" w:rsidR="00CF112A" w:rsidRDefault="00CF112A" w:rsidP="00203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313B4"/>
    <w:multiLevelType w:val="hybridMultilevel"/>
    <w:tmpl w:val="A3F8F104"/>
    <w:lvl w:ilvl="0" w:tplc="DF1CF4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99659C"/>
    <w:multiLevelType w:val="hybridMultilevel"/>
    <w:tmpl w:val="BEA8BFFE"/>
    <w:lvl w:ilvl="0" w:tplc="67220ADA">
      <w:numFmt w:val="bullet"/>
      <w:lvlText w:val="※"/>
      <w:lvlJc w:val="left"/>
      <w:pPr>
        <w:ind w:left="1505" w:hanging="360"/>
      </w:pPr>
      <w:rPr>
        <w:rFonts w:ascii="ＭＳ 明朝" w:eastAsia="ＭＳ 明朝" w:hAnsi="ＭＳ 明朝" w:cstheme="minorBidi" w:hint="eastAsia"/>
      </w:rPr>
    </w:lvl>
    <w:lvl w:ilvl="1" w:tplc="0409000B" w:tentative="1">
      <w:start w:val="1"/>
      <w:numFmt w:val="bullet"/>
      <w:lvlText w:val=""/>
      <w:lvlJc w:val="left"/>
      <w:pPr>
        <w:ind w:left="1985" w:hanging="420"/>
      </w:pPr>
      <w:rPr>
        <w:rFonts w:ascii="Wingdings" w:hAnsi="Wingdings" w:hint="default"/>
      </w:rPr>
    </w:lvl>
    <w:lvl w:ilvl="2" w:tplc="0409000D" w:tentative="1">
      <w:start w:val="1"/>
      <w:numFmt w:val="bullet"/>
      <w:lvlText w:val=""/>
      <w:lvlJc w:val="left"/>
      <w:pPr>
        <w:ind w:left="2405" w:hanging="420"/>
      </w:pPr>
      <w:rPr>
        <w:rFonts w:ascii="Wingdings" w:hAnsi="Wingdings" w:hint="default"/>
      </w:rPr>
    </w:lvl>
    <w:lvl w:ilvl="3" w:tplc="04090001" w:tentative="1">
      <w:start w:val="1"/>
      <w:numFmt w:val="bullet"/>
      <w:lvlText w:val=""/>
      <w:lvlJc w:val="left"/>
      <w:pPr>
        <w:ind w:left="2825" w:hanging="420"/>
      </w:pPr>
      <w:rPr>
        <w:rFonts w:ascii="Wingdings" w:hAnsi="Wingdings" w:hint="default"/>
      </w:rPr>
    </w:lvl>
    <w:lvl w:ilvl="4" w:tplc="0409000B" w:tentative="1">
      <w:start w:val="1"/>
      <w:numFmt w:val="bullet"/>
      <w:lvlText w:val=""/>
      <w:lvlJc w:val="left"/>
      <w:pPr>
        <w:ind w:left="3245" w:hanging="420"/>
      </w:pPr>
      <w:rPr>
        <w:rFonts w:ascii="Wingdings" w:hAnsi="Wingdings" w:hint="default"/>
      </w:rPr>
    </w:lvl>
    <w:lvl w:ilvl="5" w:tplc="0409000D" w:tentative="1">
      <w:start w:val="1"/>
      <w:numFmt w:val="bullet"/>
      <w:lvlText w:val=""/>
      <w:lvlJc w:val="left"/>
      <w:pPr>
        <w:ind w:left="3665" w:hanging="420"/>
      </w:pPr>
      <w:rPr>
        <w:rFonts w:ascii="Wingdings" w:hAnsi="Wingdings" w:hint="default"/>
      </w:rPr>
    </w:lvl>
    <w:lvl w:ilvl="6" w:tplc="04090001" w:tentative="1">
      <w:start w:val="1"/>
      <w:numFmt w:val="bullet"/>
      <w:lvlText w:val=""/>
      <w:lvlJc w:val="left"/>
      <w:pPr>
        <w:ind w:left="4085" w:hanging="420"/>
      </w:pPr>
      <w:rPr>
        <w:rFonts w:ascii="Wingdings" w:hAnsi="Wingdings" w:hint="default"/>
      </w:rPr>
    </w:lvl>
    <w:lvl w:ilvl="7" w:tplc="0409000B" w:tentative="1">
      <w:start w:val="1"/>
      <w:numFmt w:val="bullet"/>
      <w:lvlText w:val=""/>
      <w:lvlJc w:val="left"/>
      <w:pPr>
        <w:ind w:left="4505" w:hanging="420"/>
      </w:pPr>
      <w:rPr>
        <w:rFonts w:ascii="Wingdings" w:hAnsi="Wingdings" w:hint="default"/>
      </w:rPr>
    </w:lvl>
    <w:lvl w:ilvl="8" w:tplc="0409000D" w:tentative="1">
      <w:start w:val="1"/>
      <w:numFmt w:val="bullet"/>
      <w:lvlText w:val=""/>
      <w:lvlJc w:val="left"/>
      <w:pPr>
        <w:ind w:left="492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7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83"/>
    <w:rsid w:val="000075DF"/>
    <w:rsid w:val="00082275"/>
    <w:rsid w:val="000C6093"/>
    <w:rsid w:val="000E78DF"/>
    <w:rsid w:val="00107D1E"/>
    <w:rsid w:val="00136E47"/>
    <w:rsid w:val="001835C9"/>
    <w:rsid w:val="0018503C"/>
    <w:rsid w:val="001F0125"/>
    <w:rsid w:val="001F78BF"/>
    <w:rsid w:val="00203481"/>
    <w:rsid w:val="0028653E"/>
    <w:rsid w:val="00330B4E"/>
    <w:rsid w:val="00331BBA"/>
    <w:rsid w:val="00341567"/>
    <w:rsid w:val="00374868"/>
    <w:rsid w:val="003C4216"/>
    <w:rsid w:val="003C7681"/>
    <w:rsid w:val="0040750F"/>
    <w:rsid w:val="00475255"/>
    <w:rsid w:val="00512AF0"/>
    <w:rsid w:val="005316A9"/>
    <w:rsid w:val="00533D99"/>
    <w:rsid w:val="005578F3"/>
    <w:rsid w:val="0058367D"/>
    <w:rsid w:val="005D63A0"/>
    <w:rsid w:val="005E60CE"/>
    <w:rsid w:val="005F2CB8"/>
    <w:rsid w:val="00623D47"/>
    <w:rsid w:val="006F361E"/>
    <w:rsid w:val="007538CE"/>
    <w:rsid w:val="00763EE7"/>
    <w:rsid w:val="00770883"/>
    <w:rsid w:val="00771804"/>
    <w:rsid w:val="007D282C"/>
    <w:rsid w:val="0082317F"/>
    <w:rsid w:val="00862E18"/>
    <w:rsid w:val="008B2452"/>
    <w:rsid w:val="008C4493"/>
    <w:rsid w:val="00A7724D"/>
    <w:rsid w:val="00A93525"/>
    <w:rsid w:val="00AE7F96"/>
    <w:rsid w:val="00B636A0"/>
    <w:rsid w:val="00BB260A"/>
    <w:rsid w:val="00C02AA1"/>
    <w:rsid w:val="00CC0DF2"/>
    <w:rsid w:val="00CE264A"/>
    <w:rsid w:val="00CF112A"/>
    <w:rsid w:val="00D74A5B"/>
    <w:rsid w:val="00DA5850"/>
    <w:rsid w:val="00DD7827"/>
    <w:rsid w:val="00E95EC9"/>
    <w:rsid w:val="00EC351F"/>
    <w:rsid w:val="00ED14F1"/>
    <w:rsid w:val="00ED3155"/>
    <w:rsid w:val="00EF2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2D317"/>
  <w15:chartTrackingRefBased/>
  <w15:docId w15:val="{91B34B6D-0858-4388-ACE1-8AAA8F7D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60A"/>
    <w:pPr>
      <w:ind w:leftChars="400" w:left="840"/>
    </w:pPr>
  </w:style>
  <w:style w:type="paragraph" w:styleId="a4">
    <w:name w:val="header"/>
    <w:basedOn w:val="a"/>
    <w:link w:val="a5"/>
    <w:uiPriority w:val="99"/>
    <w:unhideWhenUsed/>
    <w:rsid w:val="00203481"/>
    <w:pPr>
      <w:tabs>
        <w:tab w:val="center" w:pos="4252"/>
        <w:tab w:val="right" w:pos="8504"/>
      </w:tabs>
      <w:snapToGrid w:val="0"/>
    </w:pPr>
  </w:style>
  <w:style w:type="character" w:customStyle="1" w:styleId="a5">
    <w:name w:val="ヘッダー (文字)"/>
    <w:basedOn w:val="a0"/>
    <w:link w:val="a4"/>
    <w:uiPriority w:val="99"/>
    <w:rsid w:val="00203481"/>
  </w:style>
  <w:style w:type="paragraph" w:styleId="a6">
    <w:name w:val="footer"/>
    <w:basedOn w:val="a"/>
    <w:link w:val="a7"/>
    <w:uiPriority w:val="99"/>
    <w:unhideWhenUsed/>
    <w:rsid w:val="00203481"/>
    <w:pPr>
      <w:tabs>
        <w:tab w:val="center" w:pos="4252"/>
        <w:tab w:val="right" w:pos="8504"/>
      </w:tabs>
      <w:snapToGrid w:val="0"/>
    </w:pPr>
  </w:style>
  <w:style w:type="character" w:customStyle="1" w:styleId="a7">
    <w:name w:val="フッター (文字)"/>
    <w:basedOn w:val="a0"/>
    <w:link w:val="a6"/>
    <w:uiPriority w:val="99"/>
    <w:rsid w:val="0020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葛原 芳秀</dc:creator>
  <cp:keywords/>
  <dc:description/>
  <cp:lastModifiedBy>美濃 喜英</cp:lastModifiedBy>
  <cp:revision>8</cp:revision>
  <cp:lastPrinted>2022-07-25T00:40:00Z</cp:lastPrinted>
  <dcterms:created xsi:type="dcterms:W3CDTF">2022-07-20T07:18:00Z</dcterms:created>
  <dcterms:modified xsi:type="dcterms:W3CDTF">2022-07-26T08:04:00Z</dcterms:modified>
</cp:coreProperties>
</file>